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15" w:type="dxa"/>
        <w:tblCellMar>
          <w:left w:w="0" w:type="dxa"/>
          <w:right w:w="0" w:type="dxa"/>
        </w:tblCellMar>
        <w:tblLook w:val="04A0" w:firstRow="1" w:lastRow="0" w:firstColumn="1" w:lastColumn="0" w:noHBand="0" w:noVBand="1"/>
      </w:tblPr>
      <w:tblGrid>
        <w:gridCol w:w="51"/>
        <w:gridCol w:w="36"/>
        <w:gridCol w:w="36"/>
        <w:gridCol w:w="51"/>
      </w:tblGrid>
      <w:tr w:rsidR="00832373" w:rsidRPr="00832373" w:rsidTr="00832373">
        <w:trPr>
          <w:tblCellSpacing w:w="15" w:type="dxa"/>
        </w:trPr>
        <w:tc>
          <w:tcPr>
            <w:tcW w:w="0" w:type="auto"/>
            <w:vAlign w:val="center"/>
          </w:tcPr>
          <w:p w:rsidR="00832373" w:rsidRPr="00832373" w:rsidRDefault="00832373" w:rsidP="00832373">
            <w:pPr>
              <w:spacing w:after="0" w:line="240" w:lineRule="auto"/>
              <w:rPr>
                <w:rFonts w:eastAsia="Times New Roman" w:cs="Times New Roman"/>
                <w:szCs w:val="24"/>
              </w:rPr>
            </w:pPr>
          </w:p>
        </w:tc>
        <w:tc>
          <w:tcPr>
            <w:tcW w:w="0" w:type="auto"/>
            <w:vAlign w:val="center"/>
          </w:tcPr>
          <w:p w:rsidR="00832373" w:rsidRPr="00832373" w:rsidRDefault="00832373" w:rsidP="00832373">
            <w:pPr>
              <w:spacing w:after="0" w:line="240" w:lineRule="auto"/>
              <w:rPr>
                <w:rFonts w:eastAsia="Times New Roman" w:cs="Times New Roman"/>
                <w:szCs w:val="24"/>
              </w:rPr>
            </w:pPr>
          </w:p>
        </w:tc>
        <w:tc>
          <w:tcPr>
            <w:tcW w:w="0" w:type="auto"/>
            <w:vAlign w:val="center"/>
          </w:tcPr>
          <w:p w:rsidR="00832373" w:rsidRPr="00832373" w:rsidRDefault="00832373" w:rsidP="00832373">
            <w:pPr>
              <w:spacing w:after="0" w:line="240" w:lineRule="auto"/>
              <w:rPr>
                <w:rFonts w:eastAsia="Times New Roman" w:cs="Times New Roman"/>
                <w:szCs w:val="24"/>
              </w:rPr>
            </w:pPr>
          </w:p>
        </w:tc>
        <w:tc>
          <w:tcPr>
            <w:tcW w:w="0" w:type="auto"/>
            <w:vMerge w:val="restart"/>
            <w:vAlign w:val="center"/>
            <w:hideMark/>
          </w:tcPr>
          <w:p w:rsidR="00832373" w:rsidRPr="00832373" w:rsidRDefault="00832373" w:rsidP="00832373">
            <w:pPr>
              <w:spacing w:after="0" w:line="240" w:lineRule="auto"/>
              <w:rPr>
                <w:rFonts w:eastAsia="Times New Roman" w:cs="Times New Roman"/>
                <w:sz w:val="20"/>
                <w:szCs w:val="20"/>
              </w:rPr>
            </w:pPr>
          </w:p>
        </w:tc>
      </w:tr>
      <w:tr w:rsidR="00832373" w:rsidRPr="00832373" w:rsidTr="00832373">
        <w:trPr>
          <w:tblCellSpacing w:w="15" w:type="dxa"/>
        </w:trPr>
        <w:tc>
          <w:tcPr>
            <w:tcW w:w="0" w:type="auto"/>
            <w:gridSpan w:val="3"/>
            <w:vAlign w:val="center"/>
          </w:tcPr>
          <w:p w:rsidR="00832373" w:rsidRPr="00832373" w:rsidRDefault="00832373" w:rsidP="00832373">
            <w:pPr>
              <w:spacing w:after="0" w:line="240" w:lineRule="auto"/>
              <w:rPr>
                <w:rFonts w:eastAsia="Times New Roman" w:cs="Times New Roman"/>
                <w:szCs w:val="24"/>
              </w:rPr>
            </w:pPr>
          </w:p>
        </w:tc>
        <w:tc>
          <w:tcPr>
            <w:tcW w:w="0" w:type="auto"/>
            <w:vMerge/>
            <w:vAlign w:val="center"/>
            <w:hideMark/>
          </w:tcPr>
          <w:p w:rsidR="00832373" w:rsidRPr="00832373" w:rsidRDefault="00832373" w:rsidP="00832373">
            <w:pPr>
              <w:spacing w:after="0" w:line="240" w:lineRule="auto"/>
              <w:rPr>
                <w:rFonts w:eastAsia="Times New Roman" w:cs="Times New Roman"/>
                <w:sz w:val="20"/>
                <w:szCs w:val="20"/>
              </w:rPr>
            </w:pPr>
          </w:p>
        </w:tc>
      </w:tr>
    </w:tbl>
    <w:p w:rsidR="00832373" w:rsidRPr="00832373" w:rsidRDefault="00832373" w:rsidP="00832373">
      <w:pPr>
        <w:spacing w:after="0" w:line="240" w:lineRule="auto"/>
        <w:rPr>
          <w:rFonts w:ascii="Tahoma" w:eastAsia="Times New Roman" w:hAnsi="Tahoma" w:cs="Tahoma"/>
          <w:color w:val="0B5394"/>
          <w:sz w:val="36"/>
          <w:szCs w:val="36"/>
        </w:rPr>
      </w:pPr>
      <w:r w:rsidRPr="00832373">
        <w:rPr>
          <w:rFonts w:ascii="Tahoma" w:eastAsia="Times New Roman" w:hAnsi="Tahoma" w:cs="Tahoma"/>
          <w:color w:val="0B5394"/>
          <w:sz w:val="36"/>
          <w:szCs w:val="36"/>
        </w:rPr>
        <w:t>Dear Members,</w:t>
      </w:r>
    </w:p>
    <w:p w:rsidR="00832373" w:rsidRPr="00832373" w:rsidRDefault="00832373" w:rsidP="00832373">
      <w:pPr>
        <w:spacing w:after="0" w:line="240" w:lineRule="auto"/>
        <w:rPr>
          <w:rFonts w:ascii="Tahoma" w:eastAsia="Times New Roman" w:hAnsi="Tahoma" w:cs="Tahoma"/>
          <w:color w:val="0B5394"/>
          <w:sz w:val="36"/>
          <w:szCs w:val="36"/>
        </w:rPr>
      </w:pPr>
    </w:p>
    <w:p w:rsidR="00832373" w:rsidRPr="00832373" w:rsidRDefault="00832373" w:rsidP="00832373">
      <w:pPr>
        <w:spacing w:after="0" w:line="240" w:lineRule="auto"/>
        <w:rPr>
          <w:rFonts w:ascii="Tahoma" w:eastAsia="Times New Roman" w:hAnsi="Tahoma" w:cs="Tahoma"/>
          <w:color w:val="0B5394"/>
          <w:sz w:val="36"/>
          <w:szCs w:val="36"/>
        </w:rPr>
      </w:pPr>
      <w:r w:rsidRPr="00832373">
        <w:rPr>
          <w:rFonts w:ascii="Tahoma" w:eastAsia="Times New Roman" w:hAnsi="Tahoma" w:cs="Tahoma"/>
          <w:color w:val="0B5394"/>
          <w:sz w:val="36"/>
          <w:szCs w:val="36"/>
        </w:rPr>
        <w:t xml:space="preserve">Please see the message below from the NYC Department of Health, Mental, and Hygiene regarding the detection of an increase in </w:t>
      </w:r>
      <w:bookmarkStart w:id="0" w:name="_GoBack"/>
      <w:r w:rsidRPr="00832373">
        <w:rPr>
          <w:rFonts w:ascii="Tahoma" w:eastAsia="Times New Roman" w:hAnsi="Tahoma" w:cs="Tahoma"/>
          <w:color w:val="0B5394"/>
          <w:sz w:val="36"/>
          <w:szCs w:val="36"/>
        </w:rPr>
        <w:t>mosquitoes with West Nile Virus across NYC</w:t>
      </w:r>
      <w:bookmarkEnd w:id="0"/>
      <w:r w:rsidRPr="00832373">
        <w:rPr>
          <w:rFonts w:ascii="Tahoma" w:eastAsia="Times New Roman" w:hAnsi="Tahoma" w:cs="Tahoma"/>
          <w:color w:val="0B5394"/>
          <w:sz w:val="36"/>
          <w:szCs w:val="36"/>
        </w:rPr>
        <w:t>.</w:t>
      </w:r>
    </w:p>
    <w:p w:rsidR="00832373" w:rsidRPr="00832373" w:rsidRDefault="00832373" w:rsidP="00832373">
      <w:pPr>
        <w:spacing w:after="0" w:line="240" w:lineRule="auto"/>
        <w:rPr>
          <w:rFonts w:ascii="Tahoma" w:eastAsia="Times New Roman" w:hAnsi="Tahoma" w:cs="Tahoma"/>
          <w:color w:val="0B5394"/>
          <w:sz w:val="36"/>
          <w:szCs w:val="36"/>
        </w:rPr>
      </w:pPr>
    </w:p>
    <w:p w:rsidR="00832373" w:rsidRPr="00832373" w:rsidRDefault="00832373" w:rsidP="00832373">
      <w:pPr>
        <w:spacing w:after="0" w:line="240" w:lineRule="auto"/>
        <w:rPr>
          <w:rFonts w:eastAsia="Times New Roman" w:cs="Times New Roman"/>
          <w:szCs w:val="24"/>
        </w:rPr>
      </w:pPr>
      <w:r w:rsidRPr="00832373">
        <w:rPr>
          <w:rFonts w:eastAsia="Times New Roman" w:cs="Times New Roman"/>
          <w:szCs w:val="24"/>
        </w:rPr>
        <w:pict>
          <v:rect id="_x0000_i1025" style="width:458.65pt;height:1.5pt" o:hrpct="980" o:hralign="center" o:hrstd="t" o:hr="t" fillcolor="#a0a0a0" stroked="f"/>
        </w:pic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
        <w:gridCol w:w="5978"/>
      </w:tblGrid>
      <w:tr w:rsidR="00832373" w:rsidRPr="00832373" w:rsidTr="00832373">
        <w:trPr>
          <w:trHeight w:val="285"/>
        </w:trPr>
        <w:tc>
          <w:tcPr>
            <w:tcW w:w="82" w:type="dxa"/>
            <w:tcBorders>
              <w:top w:val="outset" w:sz="6" w:space="0" w:color="auto"/>
              <w:left w:val="outset" w:sz="6" w:space="0" w:color="auto"/>
              <w:bottom w:val="outset" w:sz="6" w:space="0" w:color="auto"/>
              <w:right w:val="outset" w:sz="6" w:space="0" w:color="auto"/>
            </w:tcBorders>
            <w:hideMark/>
          </w:tcPr>
          <w:p w:rsidR="00832373" w:rsidRPr="00832373" w:rsidRDefault="00832373" w:rsidP="00832373">
            <w:pPr>
              <w:spacing w:after="0" w:line="240" w:lineRule="auto"/>
              <w:rPr>
                <w:rFonts w:ascii="Arial" w:eastAsia="Times New Roman" w:hAnsi="Arial" w:cs="Arial"/>
                <w:szCs w:val="24"/>
              </w:rPr>
            </w:pPr>
            <w:r w:rsidRPr="00832373">
              <w:rPr>
                <w:rFonts w:ascii="Arial" w:eastAsia="Times New Roman" w:hAnsi="Arial" w:cs="Arial"/>
                <w:sz w:val="22"/>
              </w:rPr>
              <w:t> </w:t>
            </w:r>
          </w:p>
        </w:tc>
        <w:tc>
          <w:tcPr>
            <w:tcW w:w="5978" w:type="dxa"/>
            <w:tcBorders>
              <w:top w:val="outset" w:sz="6" w:space="0" w:color="auto"/>
              <w:left w:val="outset" w:sz="6" w:space="0" w:color="auto"/>
              <w:bottom w:val="outset" w:sz="6" w:space="0" w:color="auto"/>
              <w:right w:val="outset" w:sz="6" w:space="0" w:color="auto"/>
            </w:tcBorders>
            <w:hideMark/>
          </w:tcPr>
          <w:p w:rsidR="00832373" w:rsidRPr="00832373" w:rsidRDefault="00832373" w:rsidP="00832373">
            <w:pPr>
              <w:spacing w:after="0" w:line="240" w:lineRule="auto"/>
              <w:rPr>
                <w:rFonts w:ascii="Arial" w:eastAsia="Times New Roman" w:hAnsi="Arial" w:cs="Arial"/>
                <w:szCs w:val="24"/>
              </w:rPr>
            </w:pPr>
            <w:r w:rsidRPr="00832373">
              <w:rPr>
                <w:rFonts w:ascii="Arial" w:eastAsia="Times New Roman" w:hAnsi="Arial" w:cs="Arial"/>
                <w:b/>
                <w:bCs/>
                <w:sz w:val="22"/>
              </w:rPr>
              <w:t>NEW YORK CITY DEPARTMENT OF</w:t>
            </w:r>
            <w:r w:rsidRPr="00832373">
              <w:rPr>
                <w:rFonts w:ascii="Arial" w:eastAsia="Times New Roman" w:hAnsi="Arial" w:cs="Arial"/>
                <w:sz w:val="22"/>
              </w:rPr>
              <w:t> </w:t>
            </w:r>
            <w:r w:rsidRPr="00832373">
              <w:rPr>
                <w:rFonts w:ascii="Arial" w:eastAsia="Times New Roman" w:hAnsi="Arial" w:cs="Arial"/>
                <w:sz w:val="22"/>
              </w:rPr>
              <w:br/>
            </w:r>
            <w:r w:rsidRPr="00832373">
              <w:rPr>
                <w:rFonts w:ascii="Arial" w:eastAsia="Times New Roman" w:hAnsi="Arial" w:cs="Arial"/>
                <w:b/>
                <w:bCs/>
                <w:sz w:val="22"/>
              </w:rPr>
              <w:t>HEALTH AND MENTAL HYGIENE</w:t>
            </w:r>
            <w:r w:rsidRPr="00832373">
              <w:rPr>
                <w:rFonts w:ascii="Arial" w:eastAsia="Times New Roman" w:hAnsi="Arial" w:cs="Arial"/>
                <w:sz w:val="22"/>
              </w:rPr>
              <w:t> </w:t>
            </w:r>
            <w:r w:rsidRPr="00832373">
              <w:rPr>
                <w:rFonts w:ascii="Arial" w:eastAsia="Times New Roman" w:hAnsi="Arial" w:cs="Arial"/>
                <w:sz w:val="22"/>
              </w:rPr>
              <w:br/>
              <w:t>Alister F. Martin, MD, MPP </w:t>
            </w:r>
            <w:r w:rsidRPr="00832373">
              <w:rPr>
                <w:rFonts w:ascii="Arial" w:eastAsia="Times New Roman" w:hAnsi="Arial" w:cs="Arial"/>
                <w:sz w:val="22"/>
              </w:rPr>
              <w:br/>
            </w:r>
            <w:r w:rsidRPr="00832373">
              <w:rPr>
                <w:rFonts w:ascii="Arial" w:eastAsia="Times New Roman" w:hAnsi="Arial" w:cs="Arial"/>
                <w:i/>
                <w:iCs/>
                <w:sz w:val="22"/>
              </w:rPr>
              <w:t>Commissioner</w:t>
            </w:r>
            <w:r w:rsidRPr="00832373">
              <w:rPr>
                <w:rFonts w:ascii="Arial" w:eastAsia="Times New Roman" w:hAnsi="Arial" w:cs="Arial"/>
                <w:sz w:val="22"/>
              </w:rPr>
              <w:t xml:space="preserve">  </w:t>
            </w:r>
          </w:p>
          <w:p w:rsidR="00832373" w:rsidRPr="00832373" w:rsidRDefault="00832373" w:rsidP="00832373">
            <w:pPr>
              <w:spacing w:after="0" w:line="240" w:lineRule="auto"/>
              <w:rPr>
                <w:rFonts w:ascii="Arial" w:eastAsia="Times New Roman" w:hAnsi="Arial" w:cs="Arial"/>
                <w:szCs w:val="24"/>
              </w:rPr>
            </w:pPr>
            <w:r w:rsidRPr="00832373">
              <w:rPr>
                <w:rFonts w:ascii="Arial" w:eastAsia="Times New Roman" w:hAnsi="Arial" w:cs="Arial"/>
                <w:sz w:val="22"/>
              </w:rPr>
              <w:t> </w:t>
            </w:r>
          </w:p>
        </w:tc>
      </w:tr>
    </w:tbl>
    <w:p w:rsidR="00832373" w:rsidRPr="00832373" w:rsidRDefault="00832373" w:rsidP="00832373">
      <w:pPr>
        <w:spacing w:after="0" w:line="240" w:lineRule="auto"/>
        <w:rPr>
          <w:rFonts w:ascii="Arial" w:eastAsia="Times New Roman" w:hAnsi="Arial" w:cs="Arial"/>
          <w:szCs w:val="24"/>
        </w:rPr>
      </w:pPr>
      <w:r w:rsidRPr="00832373">
        <w:rPr>
          <w:rFonts w:ascii="Arial" w:eastAsia="Times New Roman" w:hAnsi="Arial" w:cs="Arial"/>
          <w:sz w:val="22"/>
        </w:rPr>
        <w:t> </w:t>
      </w:r>
    </w:p>
    <w:p w:rsidR="00832373" w:rsidRPr="00832373" w:rsidRDefault="00832373" w:rsidP="00832373">
      <w:pPr>
        <w:spacing w:after="0" w:line="240" w:lineRule="auto"/>
        <w:jc w:val="right"/>
        <w:rPr>
          <w:rFonts w:ascii="Arial" w:eastAsia="Times New Roman" w:hAnsi="Arial" w:cs="Arial"/>
          <w:szCs w:val="24"/>
        </w:rPr>
      </w:pPr>
      <w:r w:rsidRPr="00832373">
        <w:rPr>
          <w:rFonts w:ascii="Arial" w:eastAsia="Times New Roman" w:hAnsi="Arial" w:cs="Arial"/>
          <w:b/>
          <w:bCs/>
          <w:sz w:val="22"/>
        </w:rPr>
        <w:t>FOR IMMEDIATE RELEASE</w:t>
      </w:r>
      <w:r w:rsidRPr="00832373">
        <w:rPr>
          <w:rFonts w:ascii="Arial" w:eastAsia="Times New Roman" w:hAnsi="Arial" w:cs="Arial"/>
          <w:sz w:val="22"/>
        </w:rPr>
        <w:t> </w:t>
      </w:r>
    </w:p>
    <w:p w:rsidR="00832373" w:rsidRPr="00832373" w:rsidRDefault="00832373" w:rsidP="00832373">
      <w:pPr>
        <w:spacing w:after="0" w:line="240" w:lineRule="auto"/>
        <w:jc w:val="right"/>
        <w:rPr>
          <w:rFonts w:ascii="Arial" w:eastAsia="Times New Roman" w:hAnsi="Arial" w:cs="Arial"/>
          <w:szCs w:val="24"/>
        </w:rPr>
      </w:pPr>
      <w:r w:rsidRPr="00832373">
        <w:rPr>
          <w:rFonts w:ascii="Arial" w:eastAsia="Times New Roman" w:hAnsi="Arial" w:cs="Arial"/>
          <w:sz w:val="22"/>
        </w:rPr>
        <w:t>August 6, 2026 </w:t>
      </w:r>
    </w:p>
    <w:p w:rsidR="00832373" w:rsidRPr="00832373" w:rsidRDefault="00832373" w:rsidP="00832373">
      <w:pPr>
        <w:spacing w:after="0" w:line="240" w:lineRule="auto"/>
        <w:rPr>
          <w:rFonts w:ascii="Arial" w:eastAsia="Times New Roman" w:hAnsi="Arial" w:cs="Arial"/>
          <w:szCs w:val="24"/>
        </w:rPr>
      </w:pPr>
      <w:r w:rsidRPr="00832373">
        <w:rPr>
          <w:rFonts w:ascii="Arial" w:eastAsia="Times New Roman" w:hAnsi="Arial" w:cs="Arial"/>
          <w:sz w:val="22"/>
        </w:rPr>
        <w:t> </w:t>
      </w:r>
    </w:p>
    <w:p w:rsidR="00832373" w:rsidRPr="00832373" w:rsidRDefault="00832373" w:rsidP="00832373">
      <w:pPr>
        <w:spacing w:after="0" w:line="240" w:lineRule="auto"/>
        <w:jc w:val="center"/>
        <w:rPr>
          <w:rFonts w:ascii="Arial" w:eastAsia="Times New Roman" w:hAnsi="Arial" w:cs="Arial"/>
          <w:szCs w:val="24"/>
        </w:rPr>
      </w:pPr>
      <w:r w:rsidRPr="00832373">
        <w:rPr>
          <w:rFonts w:ascii="Arial" w:eastAsia="Times New Roman" w:hAnsi="Arial" w:cs="Arial"/>
          <w:b/>
          <w:bCs/>
          <w:sz w:val="22"/>
        </w:rPr>
        <w:t>NYC HEALTH DEPARTMENT DETECTS INCREASE IN MOSQUITOES WITH WEST NILE VIRUS ACROSS NEW YORK CITY</w:t>
      </w:r>
    </w:p>
    <w:p w:rsidR="00832373" w:rsidRPr="00832373" w:rsidRDefault="00832373" w:rsidP="00832373">
      <w:pPr>
        <w:spacing w:after="0" w:line="240" w:lineRule="auto"/>
        <w:jc w:val="center"/>
        <w:rPr>
          <w:rFonts w:ascii="Arial" w:eastAsia="Times New Roman" w:hAnsi="Arial" w:cs="Arial"/>
          <w:szCs w:val="24"/>
        </w:rPr>
      </w:pPr>
      <w:r w:rsidRPr="00832373">
        <w:rPr>
          <w:rFonts w:ascii="Arial" w:eastAsia="Times New Roman" w:hAnsi="Arial" w:cs="Arial"/>
          <w:sz w:val="22"/>
        </w:rPr>
        <w:t> </w:t>
      </w:r>
    </w:p>
    <w:p w:rsidR="00832373" w:rsidRPr="00832373" w:rsidRDefault="00832373" w:rsidP="00832373">
      <w:pPr>
        <w:spacing w:after="0" w:line="240" w:lineRule="auto"/>
        <w:jc w:val="center"/>
        <w:rPr>
          <w:rFonts w:ascii="Arial" w:eastAsia="Times New Roman" w:hAnsi="Arial" w:cs="Arial"/>
          <w:szCs w:val="24"/>
        </w:rPr>
      </w:pPr>
      <w:r w:rsidRPr="00832373">
        <w:rPr>
          <w:rFonts w:ascii="Arial" w:eastAsia="Times New Roman" w:hAnsi="Arial" w:cs="Arial"/>
          <w:i/>
          <w:iCs/>
          <w:sz w:val="22"/>
        </w:rPr>
        <w:t>NYC Health Department Expands Mosquito Surveillance and Control</w:t>
      </w:r>
    </w:p>
    <w:p w:rsidR="00832373" w:rsidRPr="00832373" w:rsidRDefault="00832373" w:rsidP="00832373">
      <w:pPr>
        <w:spacing w:after="0" w:line="240" w:lineRule="auto"/>
        <w:jc w:val="center"/>
        <w:rPr>
          <w:rFonts w:ascii="Arial" w:eastAsia="Times New Roman" w:hAnsi="Arial" w:cs="Arial"/>
          <w:szCs w:val="24"/>
        </w:rPr>
      </w:pPr>
      <w:r w:rsidRPr="00832373">
        <w:rPr>
          <w:rFonts w:ascii="Arial" w:eastAsia="Times New Roman" w:hAnsi="Arial" w:cs="Arial"/>
          <w:sz w:val="22"/>
        </w:rPr>
        <w:t> </w:t>
      </w:r>
    </w:p>
    <w:p w:rsidR="00832373" w:rsidRPr="00832373" w:rsidRDefault="00832373" w:rsidP="00832373">
      <w:pPr>
        <w:spacing w:after="0" w:line="240" w:lineRule="auto"/>
        <w:jc w:val="center"/>
        <w:rPr>
          <w:rFonts w:ascii="Arial" w:eastAsia="Times New Roman" w:hAnsi="Arial" w:cs="Arial"/>
          <w:szCs w:val="24"/>
        </w:rPr>
      </w:pPr>
      <w:r w:rsidRPr="00832373">
        <w:rPr>
          <w:rFonts w:ascii="Arial" w:eastAsia="Times New Roman" w:hAnsi="Arial" w:cs="Arial"/>
          <w:i/>
          <w:iCs/>
          <w:sz w:val="22"/>
        </w:rPr>
        <w:t>No Human Cases Have Been Reported in New York City So Far This Season</w:t>
      </w:r>
    </w:p>
    <w:p w:rsidR="00832373" w:rsidRPr="00832373" w:rsidRDefault="00832373" w:rsidP="00832373">
      <w:pPr>
        <w:spacing w:after="0" w:line="240" w:lineRule="auto"/>
        <w:jc w:val="center"/>
        <w:rPr>
          <w:rFonts w:ascii="Arial" w:eastAsia="Times New Roman" w:hAnsi="Arial" w:cs="Arial"/>
          <w:szCs w:val="24"/>
        </w:rPr>
      </w:pPr>
      <w:r w:rsidRPr="00832373">
        <w:rPr>
          <w:rFonts w:ascii="Arial" w:eastAsia="Times New Roman" w:hAnsi="Arial" w:cs="Arial"/>
          <w:sz w:val="22"/>
        </w:rPr>
        <w:t> </w:t>
      </w:r>
    </w:p>
    <w:p w:rsidR="00832373" w:rsidRPr="00832373" w:rsidRDefault="00832373" w:rsidP="00832373">
      <w:pPr>
        <w:spacing w:after="0" w:line="240" w:lineRule="auto"/>
        <w:jc w:val="center"/>
        <w:rPr>
          <w:rFonts w:ascii="Arial" w:eastAsia="Times New Roman" w:hAnsi="Arial" w:cs="Arial"/>
          <w:szCs w:val="24"/>
        </w:rPr>
      </w:pPr>
      <w:r w:rsidRPr="00832373">
        <w:rPr>
          <w:rFonts w:ascii="Arial" w:eastAsia="Times New Roman" w:hAnsi="Arial" w:cs="Arial"/>
          <w:i/>
          <w:iCs/>
          <w:sz w:val="22"/>
        </w:rPr>
        <w:t>New Yorkers Are Urged to Take Simple Steps to Prevent Mosquito Bites</w:t>
      </w:r>
    </w:p>
    <w:p w:rsidR="00832373" w:rsidRPr="00832373" w:rsidRDefault="00832373" w:rsidP="00832373">
      <w:pPr>
        <w:spacing w:after="0" w:line="240" w:lineRule="auto"/>
        <w:jc w:val="center"/>
        <w:rPr>
          <w:rFonts w:ascii="Arial" w:eastAsia="Times New Roman" w:hAnsi="Arial" w:cs="Arial"/>
          <w:szCs w:val="24"/>
        </w:rPr>
      </w:pPr>
      <w:r w:rsidRPr="00832373">
        <w:rPr>
          <w:rFonts w:ascii="Arial" w:eastAsia="Times New Roman" w:hAnsi="Arial" w:cs="Arial"/>
          <w:sz w:val="22"/>
        </w:rPr>
        <w:t> </w:t>
      </w:r>
    </w:p>
    <w:p w:rsidR="00832373" w:rsidRPr="00832373" w:rsidRDefault="00832373" w:rsidP="00832373">
      <w:pPr>
        <w:spacing w:after="0" w:line="240" w:lineRule="auto"/>
        <w:jc w:val="center"/>
        <w:rPr>
          <w:rFonts w:ascii="Arial" w:eastAsia="Times New Roman" w:hAnsi="Arial" w:cs="Arial"/>
          <w:szCs w:val="24"/>
        </w:rPr>
      </w:pPr>
      <w:r w:rsidRPr="00832373">
        <w:rPr>
          <w:rFonts w:ascii="Arial" w:eastAsia="Times New Roman" w:hAnsi="Arial" w:cs="Arial"/>
          <w:i/>
          <w:iCs/>
          <w:sz w:val="22"/>
        </w:rPr>
        <w:t>Mosquito Control Operations Can Reduce West Nile Virus-Positive Mosquito Pools by More Than 85%</w:t>
      </w:r>
    </w:p>
    <w:p w:rsidR="00832373" w:rsidRPr="00832373" w:rsidRDefault="00832373" w:rsidP="00832373">
      <w:pPr>
        <w:spacing w:after="0" w:line="240" w:lineRule="auto"/>
        <w:jc w:val="center"/>
        <w:rPr>
          <w:rFonts w:ascii="Arial" w:eastAsia="Times New Roman" w:hAnsi="Arial" w:cs="Arial"/>
          <w:szCs w:val="24"/>
        </w:rPr>
      </w:pPr>
      <w:r w:rsidRPr="00832373">
        <w:rPr>
          <w:rFonts w:ascii="Arial" w:eastAsia="Times New Roman" w:hAnsi="Arial" w:cs="Arial"/>
          <w:sz w:val="22"/>
        </w:rPr>
        <w:t> </w:t>
      </w:r>
    </w:p>
    <w:p w:rsidR="00832373" w:rsidRPr="00832373" w:rsidRDefault="00832373" w:rsidP="00832373">
      <w:pPr>
        <w:spacing w:after="0" w:line="240" w:lineRule="auto"/>
        <w:rPr>
          <w:rFonts w:ascii="Arial" w:eastAsia="Times New Roman" w:hAnsi="Arial" w:cs="Arial"/>
          <w:szCs w:val="24"/>
        </w:rPr>
      </w:pPr>
      <w:r w:rsidRPr="00832373">
        <w:rPr>
          <w:rFonts w:ascii="Arial" w:eastAsia="Times New Roman" w:hAnsi="Arial" w:cs="Arial"/>
          <w:b/>
          <w:bCs/>
          <w:sz w:val="22"/>
        </w:rPr>
        <w:t xml:space="preserve">NEW YORK </w:t>
      </w:r>
      <w:r w:rsidRPr="00832373">
        <w:rPr>
          <w:rFonts w:ascii="Arial" w:eastAsia="Times New Roman" w:hAnsi="Arial" w:cs="Arial"/>
          <w:sz w:val="22"/>
        </w:rPr>
        <w:t>— The New York City Health Department announced today that West Nile virus has been detected in nearly twice as many mosquito pools as this time last year and is urging New Yorkers to take simple precautions to protect themselves from mosquito bites. </w:t>
      </w:r>
    </w:p>
    <w:p w:rsidR="00832373" w:rsidRPr="00832373" w:rsidRDefault="00832373" w:rsidP="00832373">
      <w:pPr>
        <w:spacing w:after="0" w:line="240" w:lineRule="auto"/>
        <w:rPr>
          <w:rFonts w:ascii="Arial" w:eastAsia="Times New Roman" w:hAnsi="Arial" w:cs="Arial"/>
          <w:szCs w:val="24"/>
        </w:rPr>
      </w:pPr>
      <w:r w:rsidRPr="00832373">
        <w:rPr>
          <w:rFonts w:ascii="Arial" w:eastAsia="Times New Roman" w:hAnsi="Arial" w:cs="Arial"/>
          <w:sz w:val="22"/>
        </w:rPr>
        <w:t> </w:t>
      </w:r>
    </w:p>
    <w:p w:rsidR="00832373" w:rsidRPr="00832373" w:rsidRDefault="00832373" w:rsidP="00832373">
      <w:pPr>
        <w:spacing w:after="0" w:line="240" w:lineRule="auto"/>
        <w:rPr>
          <w:rFonts w:ascii="Arial" w:eastAsia="Times New Roman" w:hAnsi="Arial" w:cs="Arial"/>
          <w:szCs w:val="24"/>
        </w:rPr>
      </w:pPr>
      <w:r w:rsidRPr="00832373">
        <w:rPr>
          <w:rFonts w:ascii="Arial" w:eastAsia="Times New Roman" w:hAnsi="Arial" w:cs="Arial"/>
          <w:sz w:val="22"/>
        </w:rPr>
        <w:t>Mosquitoes carrying West Nile virus are present in New York City every year from June through October, with activity typically peaking during August and September. The virus spreads to people through the bite of an infected mosquito. While no human cases have been reported in New York City this season, cases are typically seen between mid-July and early fall. </w:t>
      </w:r>
    </w:p>
    <w:p w:rsidR="00832373" w:rsidRPr="00832373" w:rsidRDefault="00832373" w:rsidP="00832373">
      <w:pPr>
        <w:spacing w:after="0" w:line="240" w:lineRule="auto"/>
        <w:rPr>
          <w:rFonts w:ascii="Arial" w:eastAsia="Times New Roman" w:hAnsi="Arial" w:cs="Arial"/>
          <w:szCs w:val="24"/>
        </w:rPr>
      </w:pPr>
      <w:r w:rsidRPr="00832373">
        <w:rPr>
          <w:rFonts w:ascii="Arial" w:eastAsia="Times New Roman" w:hAnsi="Arial" w:cs="Arial"/>
          <w:sz w:val="22"/>
        </w:rPr>
        <w:t> </w:t>
      </w:r>
    </w:p>
    <w:p w:rsidR="00832373" w:rsidRPr="00832373" w:rsidRDefault="00832373" w:rsidP="00832373">
      <w:pPr>
        <w:spacing w:after="0" w:line="240" w:lineRule="auto"/>
        <w:rPr>
          <w:rFonts w:ascii="Arial" w:eastAsia="Times New Roman" w:hAnsi="Arial" w:cs="Arial"/>
          <w:szCs w:val="24"/>
        </w:rPr>
      </w:pPr>
      <w:r w:rsidRPr="00832373">
        <w:rPr>
          <w:rFonts w:ascii="Arial" w:eastAsia="Times New Roman" w:hAnsi="Arial" w:cs="Arial"/>
          <w:sz w:val="22"/>
        </w:rPr>
        <w:t xml:space="preserve">In response, the Health Department has intensified mosquito surveillance in affected areas by deploying additional traps and expanding </w:t>
      </w:r>
      <w:hyperlink r:id="rId7" w:tgtFrame="_blank" w:history="1">
        <w:r w:rsidRPr="00832373">
          <w:rPr>
            <w:rFonts w:ascii="Arial" w:eastAsia="Times New Roman" w:hAnsi="Arial" w:cs="Arial"/>
            <w:color w:val="467886"/>
            <w:sz w:val="22"/>
            <w:u w:val="single"/>
          </w:rPr>
          <w:t>mosquito control</w:t>
        </w:r>
      </w:hyperlink>
      <w:r w:rsidRPr="00832373">
        <w:rPr>
          <w:rFonts w:ascii="Arial" w:eastAsia="Times New Roman" w:hAnsi="Arial" w:cs="Arial"/>
          <w:sz w:val="22"/>
        </w:rPr>
        <w:t> efforts. Enhanced larval control is also underway to reduce mosquito populations before they become capable of transmitting disease. </w:t>
      </w:r>
    </w:p>
    <w:p w:rsidR="00832373" w:rsidRPr="00832373" w:rsidRDefault="00832373" w:rsidP="00832373">
      <w:pPr>
        <w:spacing w:after="0" w:line="240" w:lineRule="auto"/>
        <w:rPr>
          <w:rFonts w:ascii="Arial" w:eastAsia="Times New Roman" w:hAnsi="Arial" w:cs="Arial"/>
          <w:szCs w:val="24"/>
        </w:rPr>
      </w:pPr>
      <w:r w:rsidRPr="00832373">
        <w:rPr>
          <w:rFonts w:ascii="Arial" w:eastAsia="Times New Roman" w:hAnsi="Arial" w:cs="Arial"/>
          <w:sz w:val="22"/>
        </w:rPr>
        <w:t> </w:t>
      </w:r>
    </w:p>
    <w:p w:rsidR="00832373" w:rsidRPr="00832373" w:rsidRDefault="00832373" w:rsidP="00832373">
      <w:pPr>
        <w:spacing w:after="0" w:line="240" w:lineRule="auto"/>
        <w:rPr>
          <w:rFonts w:ascii="Arial" w:eastAsia="Times New Roman" w:hAnsi="Arial" w:cs="Arial"/>
          <w:szCs w:val="24"/>
        </w:rPr>
      </w:pPr>
      <w:r w:rsidRPr="00832373">
        <w:rPr>
          <w:rFonts w:ascii="Arial" w:eastAsia="Times New Roman" w:hAnsi="Arial" w:cs="Arial"/>
          <w:sz w:val="22"/>
        </w:rPr>
        <w:t>The Health Department operates one of the nation’s most comprehensive mosquito surveillance programs, monitoring mosquito populations throughout all five boroughs from spring through fall. Each week, trained staff collect mosquitoes from hundreds of locations across the city. The mosquitoes are grouped into samples, or “pools,” with up to 50 mosquitoes tested together for the presence of West Nile virus. </w:t>
      </w:r>
    </w:p>
    <w:p w:rsidR="00832373" w:rsidRPr="00832373" w:rsidRDefault="00832373" w:rsidP="00832373">
      <w:pPr>
        <w:spacing w:after="0" w:line="240" w:lineRule="auto"/>
        <w:rPr>
          <w:rFonts w:ascii="Arial" w:eastAsia="Times New Roman" w:hAnsi="Arial" w:cs="Arial"/>
          <w:szCs w:val="24"/>
        </w:rPr>
      </w:pPr>
      <w:r w:rsidRPr="00832373">
        <w:rPr>
          <w:rFonts w:ascii="Arial" w:eastAsia="Times New Roman" w:hAnsi="Arial" w:cs="Arial"/>
          <w:sz w:val="22"/>
        </w:rPr>
        <w:t> </w:t>
      </w:r>
    </w:p>
    <w:p w:rsidR="00832373" w:rsidRPr="00832373" w:rsidRDefault="00832373" w:rsidP="00832373">
      <w:pPr>
        <w:spacing w:after="0" w:line="240" w:lineRule="auto"/>
        <w:rPr>
          <w:rFonts w:ascii="Arial" w:eastAsia="Times New Roman" w:hAnsi="Arial" w:cs="Arial"/>
          <w:szCs w:val="24"/>
        </w:rPr>
      </w:pPr>
      <w:r w:rsidRPr="00832373">
        <w:rPr>
          <w:rFonts w:ascii="Arial" w:eastAsia="Times New Roman" w:hAnsi="Arial" w:cs="Arial"/>
          <w:sz w:val="22"/>
        </w:rPr>
        <w:t xml:space="preserve">Since July, the Health Department has conducted four targeted mosquito control operations in neighborhoods where 315 West Nile virus-positive mosquito pools were detected. These operations typically reduce adult mosquito populations by about 70% and decrease West Nile virus-positive mosquito pools by more than 85%, helping to reduce the risk of human infection. Additional control operations are planned for the coming </w:t>
      </w:r>
      <w:r w:rsidRPr="00832373">
        <w:rPr>
          <w:rFonts w:ascii="Arial" w:eastAsia="Times New Roman" w:hAnsi="Arial" w:cs="Arial"/>
          <w:sz w:val="22"/>
        </w:rPr>
        <w:lastRenderedPageBreak/>
        <w:t xml:space="preserve">weeks. Information about completed and upcoming mosquito control operations is available at </w:t>
      </w:r>
      <w:hyperlink r:id="rId8" w:tgtFrame="_blank" w:history="1">
        <w:r w:rsidRPr="00832373">
          <w:rPr>
            <w:rFonts w:ascii="Arial" w:eastAsia="Times New Roman" w:hAnsi="Arial" w:cs="Arial"/>
            <w:color w:val="467886"/>
            <w:sz w:val="22"/>
            <w:u w:val="single"/>
          </w:rPr>
          <w:t>nyc.gov/mosquito</w:t>
        </w:r>
      </w:hyperlink>
      <w:r w:rsidRPr="00832373">
        <w:rPr>
          <w:rFonts w:ascii="Arial" w:eastAsia="Times New Roman" w:hAnsi="Arial" w:cs="Arial"/>
          <w:sz w:val="22"/>
        </w:rPr>
        <w:t>. </w:t>
      </w:r>
    </w:p>
    <w:p w:rsidR="00832373" w:rsidRPr="00832373" w:rsidRDefault="00832373" w:rsidP="00832373">
      <w:pPr>
        <w:spacing w:after="0" w:line="240" w:lineRule="auto"/>
        <w:rPr>
          <w:rFonts w:ascii="Arial" w:eastAsia="Times New Roman" w:hAnsi="Arial" w:cs="Arial"/>
          <w:szCs w:val="24"/>
        </w:rPr>
      </w:pPr>
      <w:r w:rsidRPr="00832373">
        <w:rPr>
          <w:rFonts w:ascii="Arial" w:eastAsia="Times New Roman" w:hAnsi="Arial" w:cs="Arial"/>
          <w:sz w:val="22"/>
        </w:rPr>
        <w:t> </w:t>
      </w:r>
    </w:p>
    <w:p w:rsidR="00832373" w:rsidRPr="00832373" w:rsidRDefault="00832373" w:rsidP="00832373">
      <w:pPr>
        <w:spacing w:after="0" w:line="240" w:lineRule="auto"/>
        <w:rPr>
          <w:rFonts w:ascii="Arial" w:eastAsia="Times New Roman" w:hAnsi="Arial" w:cs="Arial"/>
          <w:szCs w:val="24"/>
        </w:rPr>
      </w:pPr>
      <w:r w:rsidRPr="00832373">
        <w:rPr>
          <w:rFonts w:ascii="Arial" w:eastAsia="Times New Roman" w:hAnsi="Arial" w:cs="Arial"/>
          <w:sz w:val="22"/>
        </w:rPr>
        <w:t xml:space="preserve">“The detection of West Nile virus in mosquitoes demonstrates that New York City’s mosquito surveillance system is working exactly as intended,” </w:t>
      </w:r>
      <w:r w:rsidRPr="00832373">
        <w:rPr>
          <w:rFonts w:ascii="Arial" w:eastAsia="Times New Roman" w:hAnsi="Arial" w:cs="Arial"/>
          <w:b/>
          <w:bCs/>
          <w:sz w:val="22"/>
        </w:rPr>
        <w:t>said NYC Health Commissioner Dr. Alister F. Martin</w:t>
      </w:r>
      <w:r w:rsidRPr="00832373">
        <w:rPr>
          <w:rFonts w:ascii="Arial" w:eastAsia="Times New Roman" w:hAnsi="Arial" w:cs="Arial"/>
          <w:sz w:val="22"/>
        </w:rPr>
        <w:t>. “Our system allows us to identify where the virus is circulating early and take targeted action to reduce mosquito populations before more people are at risk. Earlier this summer, we completed four mosquito control operations over select nonresidential wetlands and marsh areas. Now is the time for every New Yorker, especially older adults and people with weakened immune systems, to take simple precautions to prevent mosquito bites.” </w:t>
      </w:r>
    </w:p>
    <w:p w:rsidR="00832373" w:rsidRPr="00832373" w:rsidRDefault="00832373" w:rsidP="00832373">
      <w:pPr>
        <w:spacing w:after="0" w:line="240" w:lineRule="auto"/>
        <w:rPr>
          <w:rFonts w:ascii="Arial" w:eastAsia="Times New Roman" w:hAnsi="Arial" w:cs="Arial"/>
          <w:szCs w:val="24"/>
        </w:rPr>
      </w:pPr>
      <w:r w:rsidRPr="00832373">
        <w:rPr>
          <w:rFonts w:ascii="Arial" w:eastAsia="Times New Roman" w:hAnsi="Arial" w:cs="Arial"/>
          <w:sz w:val="22"/>
        </w:rPr>
        <w:t> </w:t>
      </w:r>
    </w:p>
    <w:p w:rsidR="00832373" w:rsidRPr="00832373" w:rsidRDefault="00832373" w:rsidP="00832373">
      <w:pPr>
        <w:spacing w:after="0" w:line="240" w:lineRule="auto"/>
        <w:rPr>
          <w:rFonts w:ascii="Arial" w:eastAsia="Times New Roman" w:hAnsi="Arial" w:cs="Arial"/>
          <w:szCs w:val="24"/>
        </w:rPr>
      </w:pPr>
      <w:r w:rsidRPr="00832373">
        <w:rPr>
          <w:rFonts w:ascii="Arial" w:eastAsia="Times New Roman" w:hAnsi="Arial" w:cs="Arial"/>
          <w:sz w:val="22"/>
        </w:rPr>
        <w:t xml:space="preserve">As of July 25, 2026, the Health Department had identified 612 West Nile virus-positive mosquito pools citywide (out of 2,040 pools tested) through its routine mosquito surveillance program. At this time last year, 326 positive mosquito pools had been identified out of 2,040 tested. The first positive mosquito pools this year were detected on June 16, compared with July 1 last year. While the U.S. Centers for Disease Control is reporting higher than usual </w:t>
      </w:r>
      <w:hyperlink r:id="rId9" w:tgtFrame="_blank" w:history="1">
        <w:r w:rsidRPr="00832373">
          <w:rPr>
            <w:rFonts w:ascii="Arial" w:eastAsia="Times New Roman" w:hAnsi="Arial" w:cs="Arial"/>
            <w:color w:val="467886"/>
            <w:sz w:val="22"/>
            <w:u w:val="single"/>
          </w:rPr>
          <w:t>West Nile virus activity</w:t>
        </w:r>
      </w:hyperlink>
      <w:r w:rsidRPr="00832373">
        <w:rPr>
          <w:rFonts w:ascii="Arial" w:eastAsia="Times New Roman" w:hAnsi="Arial" w:cs="Arial"/>
          <w:sz w:val="22"/>
        </w:rPr>
        <w:t> in other parts of the country, primarily in Arizona, it is difficult to compare New York City's findings to other parts of the country given the City’s robust mosquito surveillance. </w:t>
      </w:r>
    </w:p>
    <w:p w:rsidR="00832373" w:rsidRPr="00832373" w:rsidRDefault="00832373" w:rsidP="00832373">
      <w:pPr>
        <w:spacing w:after="0" w:line="240" w:lineRule="auto"/>
        <w:rPr>
          <w:rFonts w:ascii="Arial" w:eastAsia="Times New Roman" w:hAnsi="Arial" w:cs="Arial"/>
          <w:szCs w:val="24"/>
        </w:rPr>
      </w:pPr>
      <w:r w:rsidRPr="00832373">
        <w:rPr>
          <w:rFonts w:ascii="Arial" w:eastAsia="Times New Roman" w:hAnsi="Arial" w:cs="Arial"/>
          <w:sz w:val="22"/>
        </w:rPr>
        <w:t> </w:t>
      </w:r>
    </w:p>
    <w:p w:rsidR="00832373" w:rsidRPr="00832373" w:rsidRDefault="00832373" w:rsidP="00832373">
      <w:pPr>
        <w:spacing w:after="0" w:line="240" w:lineRule="auto"/>
        <w:rPr>
          <w:rFonts w:ascii="Arial" w:eastAsia="Times New Roman" w:hAnsi="Arial" w:cs="Arial"/>
          <w:szCs w:val="24"/>
        </w:rPr>
      </w:pPr>
      <w:r w:rsidRPr="00832373">
        <w:rPr>
          <w:rFonts w:ascii="Arial" w:eastAsia="Times New Roman" w:hAnsi="Arial" w:cs="Arial"/>
          <w:sz w:val="22"/>
        </w:rPr>
        <w:t xml:space="preserve">New Yorkers can view the locations where mosquitoes have tested positive by visiting the Health Department’s </w:t>
      </w:r>
      <w:hyperlink r:id="rId10" w:tgtFrame="_blank" w:history="1">
        <w:r w:rsidRPr="00832373">
          <w:rPr>
            <w:rFonts w:ascii="Arial" w:eastAsia="Times New Roman" w:hAnsi="Arial" w:cs="Arial"/>
            <w:color w:val="467886"/>
            <w:sz w:val="22"/>
            <w:u w:val="single"/>
          </w:rPr>
          <w:t>Positive Mosquitoes Map</w:t>
        </w:r>
      </w:hyperlink>
      <w:r w:rsidRPr="00832373">
        <w:rPr>
          <w:rFonts w:ascii="Arial" w:eastAsia="Times New Roman" w:hAnsi="Arial" w:cs="Arial"/>
          <w:sz w:val="22"/>
        </w:rPr>
        <w:t>. </w:t>
      </w:r>
    </w:p>
    <w:p w:rsidR="00832373" w:rsidRPr="00832373" w:rsidRDefault="00832373" w:rsidP="00832373">
      <w:pPr>
        <w:spacing w:after="0" w:line="240" w:lineRule="auto"/>
        <w:rPr>
          <w:rFonts w:ascii="Arial" w:eastAsia="Times New Roman" w:hAnsi="Arial" w:cs="Arial"/>
          <w:szCs w:val="24"/>
        </w:rPr>
      </w:pPr>
      <w:r w:rsidRPr="00832373">
        <w:rPr>
          <w:rFonts w:ascii="Arial" w:eastAsia="Times New Roman" w:hAnsi="Arial" w:cs="Arial"/>
          <w:sz w:val="22"/>
        </w:rPr>
        <w:t> </w:t>
      </w:r>
    </w:p>
    <w:p w:rsidR="00832373" w:rsidRPr="00832373" w:rsidRDefault="00832373" w:rsidP="00832373">
      <w:pPr>
        <w:spacing w:after="0" w:line="240" w:lineRule="auto"/>
        <w:rPr>
          <w:rFonts w:ascii="Arial" w:eastAsia="Times New Roman" w:hAnsi="Arial" w:cs="Arial"/>
          <w:szCs w:val="24"/>
        </w:rPr>
      </w:pPr>
      <w:r w:rsidRPr="00832373">
        <w:rPr>
          <w:rFonts w:ascii="Arial" w:eastAsia="Times New Roman" w:hAnsi="Arial" w:cs="Arial"/>
          <w:sz w:val="22"/>
        </w:rPr>
        <w:t xml:space="preserve">The City’s integrated mosquito management program includes routine larvicide treatment of catch basins and other breeding sites, enhanced surveillance, public education, and targeted mosquito control measures when data indicate an increased risk of disease transmission. Residents should also </w:t>
      </w:r>
      <w:hyperlink r:id="rId11" w:tgtFrame="_blank" w:history="1">
        <w:r w:rsidRPr="00832373">
          <w:rPr>
            <w:rFonts w:ascii="Arial" w:eastAsia="Times New Roman" w:hAnsi="Arial" w:cs="Arial"/>
            <w:color w:val="467886"/>
            <w:sz w:val="22"/>
            <w:u w:val="single"/>
          </w:rPr>
          <w:t>eliminate standing water</w:t>
        </w:r>
      </w:hyperlink>
      <w:r w:rsidRPr="00832373">
        <w:rPr>
          <w:rFonts w:ascii="Arial" w:eastAsia="Times New Roman" w:hAnsi="Arial" w:cs="Arial"/>
          <w:sz w:val="22"/>
        </w:rPr>
        <w:t> on their property to help prevent mosquitoes from breeding. </w:t>
      </w:r>
    </w:p>
    <w:p w:rsidR="00832373" w:rsidRPr="00832373" w:rsidRDefault="00832373" w:rsidP="00832373">
      <w:pPr>
        <w:spacing w:after="0" w:line="240" w:lineRule="auto"/>
        <w:rPr>
          <w:rFonts w:ascii="Arial" w:eastAsia="Times New Roman" w:hAnsi="Arial" w:cs="Arial"/>
          <w:szCs w:val="24"/>
        </w:rPr>
      </w:pPr>
      <w:r w:rsidRPr="00832373">
        <w:rPr>
          <w:rFonts w:ascii="Arial" w:eastAsia="Times New Roman" w:hAnsi="Arial" w:cs="Arial"/>
          <w:sz w:val="22"/>
        </w:rPr>
        <w:t> </w:t>
      </w:r>
    </w:p>
    <w:p w:rsidR="00832373" w:rsidRPr="00832373" w:rsidRDefault="00832373" w:rsidP="00832373">
      <w:pPr>
        <w:spacing w:after="0" w:line="240" w:lineRule="auto"/>
        <w:rPr>
          <w:rFonts w:ascii="Arial" w:eastAsia="Times New Roman" w:hAnsi="Arial" w:cs="Arial"/>
          <w:szCs w:val="24"/>
        </w:rPr>
      </w:pPr>
      <w:r w:rsidRPr="00832373">
        <w:rPr>
          <w:rFonts w:ascii="Arial" w:eastAsia="Times New Roman" w:hAnsi="Arial" w:cs="Arial"/>
          <w:sz w:val="22"/>
        </w:rPr>
        <w:t>The Health Department uses an integrated mosquito management approach that combines surveillance with targeted mosquito control methods to reduce the risk of mosquito-borne disease while minimizing pesticide use. This includes: </w:t>
      </w:r>
    </w:p>
    <w:p w:rsidR="00832373" w:rsidRPr="00832373" w:rsidRDefault="00832373" w:rsidP="00832373">
      <w:pPr>
        <w:spacing w:after="0" w:line="240" w:lineRule="auto"/>
        <w:rPr>
          <w:rFonts w:ascii="Arial" w:eastAsia="Times New Roman" w:hAnsi="Arial" w:cs="Arial"/>
          <w:szCs w:val="24"/>
        </w:rPr>
      </w:pPr>
      <w:r w:rsidRPr="00832373">
        <w:rPr>
          <w:rFonts w:ascii="Arial" w:eastAsia="Times New Roman" w:hAnsi="Arial" w:cs="Arial"/>
          <w:sz w:val="22"/>
        </w:rPr>
        <w:t> </w:t>
      </w:r>
    </w:p>
    <w:p w:rsidR="00832373" w:rsidRPr="00832373" w:rsidRDefault="00832373" w:rsidP="00832373">
      <w:pPr>
        <w:numPr>
          <w:ilvl w:val="0"/>
          <w:numId w:val="1"/>
        </w:numPr>
        <w:spacing w:after="0" w:line="240" w:lineRule="auto"/>
        <w:rPr>
          <w:rFonts w:ascii="Arial" w:eastAsia="Times New Roman" w:hAnsi="Arial" w:cs="Arial"/>
          <w:szCs w:val="24"/>
        </w:rPr>
      </w:pPr>
      <w:r w:rsidRPr="00832373">
        <w:rPr>
          <w:rFonts w:ascii="Arial" w:eastAsia="Times New Roman" w:hAnsi="Arial" w:cs="Arial"/>
          <w:b/>
          <w:bCs/>
          <w:sz w:val="22"/>
        </w:rPr>
        <w:t>Aerial larviciding (helicopter applications)</w:t>
      </w:r>
      <w:r w:rsidRPr="00832373">
        <w:rPr>
          <w:rFonts w:ascii="Arial" w:eastAsia="Times New Roman" w:hAnsi="Arial" w:cs="Arial"/>
          <w:sz w:val="22"/>
        </w:rPr>
        <w:t>: An environmentally friendly biological larvicide is applied over nonresidential marshes, wetlands, and other large natural mosquito breeding habitats to control mosquito larvae before they become biting adults. Helicopter applications are not conducted over residential neighborhoods. </w:t>
      </w:r>
    </w:p>
    <w:p w:rsidR="00832373" w:rsidRPr="00832373" w:rsidRDefault="00832373" w:rsidP="00832373">
      <w:pPr>
        <w:numPr>
          <w:ilvl w:val="0"/>
          <w:numId w:val="1"/>
        </w:numPr>
        <w:spacing w:after="0" w:line="240" w:lineRule="auto"/>
        <w:rPr>
          <w:rFonts w:ascii="Arial" w:eastAsia="Times New Roman" w:hAnsi="Arial" w:cs="Arial"/>
          <w:szCs w:val="24"/>
        </w:rPr>
      </w:pPr>
      <w:r w:rsidRPr="00832373">
        <w:rPr>
          <w:rFonts w:ascii="Arial" w:eastAsia="Times New Roman" w:hAnsi="Arial" w:cs="Arial"/>
          <w:b/>
          <w:bCs/>
          <w:sz w:val="22"/>
        </w:rPr>
        <w:t>Truck-based adulticiding (spraying)</w:t>
      </w:r>
      <w:r w:rsidRPr="00832373">
        <w:rPr>
          <w:rFonts w:ascii="Arial" w:eastAsia="Times New Roman" w:hAnsi="Arial" w:cs="Arial"/>
          <w:sz w:val="22"/>
        </w:rPr>
        <w:t>: Adult mosquitoes are treated in selected neighborhoods where surveillance indicates an elevated risk of West Nile virus transmission. Spraying takes place during the evening in residential areas and parks to reduce populations of adult mosquitoes. </w:t>
      </w:r>
      <w:r w:rsidRPr="00832373">
        <w:rPr>
          <w:rFonts w:ascii="Arial" w:eastAsia="Times New Roman" w:hAnsi="Arial" w:cs="Arial"/>
          <w:sz w:val="22"/>
        </w:rPr>
        <w:br/>
        <w:t> </w:t>
      </w:r>
    </w:p>
    <w:p w:rsidR="00832373" w:rsidRPr="00832373" w:rsidRDefault="00832373" w:rsidP="00832373">
      <w:pPr>
        <w:spacing w:after="0" w:line="240" w:lineRule="auto"/>
        <w:rPr>
          <w:rFonts w:ascii="Arial" w:eastAsia="Times New Roman" w:hAnsi="Arial" w:cs="Arial"/>
          <w:szCs w:val="24"/>
        </w:rPr>
      </w:pPr>
      <w:r w:rsidRPr="00832373">
        <w:rPr>
          <w:rFonts w:ascii="Arial" w:eastAsia="Times New Roman" w:hAnsi="Arial" w:cs="Arial"/>
          <w:sz w:val="22"/>
        </w:rPr>
        <w:t>The Health Department notifies the public at least 24 hours before any pesticide application and targets mosquito control efforts where virus activity is highest while minimizing pesticide use. </w:t>
      </w:r>
    </w:p>
    <w:p w:rsidR="00832373" w:rsidRPr="00832373" w:rsidRDefault="00832373" w:rsidP="00832373">
      <w:pPr>
        <w:spacing w:after="0" w:line="240" w:lineRule="auto"/>
        <w:rPr>
          <w:rFonts w:ascii="Arial" w:eastAsia="Times New Roman" w:hAnsi="Arial" w:cs="Arial"/>
          <w:szCs w:val="24"/>
        </w:rPr>
      </w:pPr>
      <w:r w:rsidRPr="00832373">
        <w:rPr>
          <w:rFonts w:ascii="Arial" w:eastAsia="Times New Roman" w:hAnsi="Arial" w:cs="Arial"/>
          <w:sz w:val="22"/>
        </w:rPr>
        <w:t> </w:t>
      </w:r>
    </w:p>
    <w:p w:rsidR="00832373" w:rsidRPr="00832373" w:rsidRDefault="00832373" w:rsidP="00832373">
      <w:pPr>
        <w:spacing w:after="0" w:line="240" w:lineRule="auto"/>
        <w:rPr>
          <w:rFonts w:ascii="Arial" w:eastAsia="Times New Roman" w:hAnsi="Arial" w:cs="Arial"/>
          <w:szCs w:val="24"/>
        </w:rPr>
      </w:pPr>
      <w:r w:rsidRPr="00832373">
        <w:rPr>
          <w:rFonts w:ascii="Arial" w:eastAsia="Times New Roman" w:hAnsi="Arial" w:cs="Arial"/>
          <w:b/>
          <w:bCs/>
          <w:sz w:val="22"/>
        </w:rPr>
        <w:t>What Is West Nile Virus?</w:t>
      </w:r>
      <w:r w:rsidRPr="00832373">
        <w:rPr>
          <w:rFonts w:ascii="Arial" w:eastAsia="Times New Roman" w:hAnsi="Arial" w:cs="Arial"/>
          <w:sz w:val="22"/>
        </w:rPr>
        <w:t> </w:t>
      </w:r>
    </w:p>
    <w:p w:rsidR="00832373" w:rsidRPr="00832373" w:rsidRDefault="00832373" w:rsidP="00832373">
      <w:pPr>
        <w:spacing w:after="0" w:line="240" w:lineRule="auto"/>
        <w:rPr>
          <w:rFonts w:ascii="Arial" w:eastAsia="Times New Roman" w:hAnsi="Arial" w:cs="Arial"/>
          <w:szCs w:val="24"/>
        </w:rPr>
      </w:pPr>
      <w:r w:rsidRPr="00832373">
        <w:rPr>
          <w:rFonts w:ascii="Arial" w:eastAsia="Times New Roman" w:hAnsi="Arial" w:cs="Arial"/>
          <w:sz w:val="22"/>
        </w:rPr>
        <w:t> </w:t>
      </w:r>
    </w:p>
    <w:p w:rsidR="00832373" w:rsidRPr="00832373" w:rsidRDefault="00832373" w:rsidP="00832373">
      <w:pPr>
        <w:spacing w:after="0" w:line="240" w:lineRule="auto"/>
        <w:rPr>
          <w:rFonts w:ascii="Arial" w:eastAsia="Times New Roman" w:hAnsi="Arial" w:cs="Arial"/>
          <w:szCs w:val="24"/>
        </w:rPr>
      </w:pPr>
      <w:r w:rsidRPr="00832373">
        <w:rPr>
          <w:rFonts w:ascii="Arial" w:eastAsia="Times New Roman" w:hAnsi="Arial" w:cs="Arial"/>
          <w:sz w:val="22"/>
        </w:rPr>
        <w:t>West Nile virus is the only mosquito-borne disease known to spread to humans in New York City. It has been detected in city mosquitoes every year since 1999. Most people infected with West Nile virus never develop symptoms. Approximately one in five may experience a mild illness that can include fever, headache, body aches, fatigue, nausea, vomiting, or rash. In rare cases, West Nile virus can cause severe neurologic illness including encephalitis or meningitis. </w:t>
      </w:r>
    </w:p>
    <w:p w:rsidR="00832373" w:rsidRPr="00832373" w:rsidRDefault="00832373" w:rsidP="00832373">
      <w:pPr>
        <w:spacing w:after="0" w:line="240" w:lineRule="auto"/>
        <w:rPr>
          <w:rFonts w:ascii="Arial" w:eastAsia="Times New Roman" w:hAnsi="Arial" w:cs="Arial"/>
          <w:szCs w:val="24"/>
        </w:rPr>
      </w:pPr>
      <w:r w:rsidRPr="00832373">
        <w:rPr>
          <w:rFonts w:ascii="Arial" w:eastAsia="Times New Roman" w:hAnsi="Arial" w:cs="Arial"/>
          <w:sz w:val="22"/>
        </w:rPr>
        <w:t> </w:t>
      </w:r>
    </w:p>
    <w:p w:rsidR="00832373" w:rsidRPr="00832373" w:rsidRDefault="00832373" w:rsidP="00832373">
      <w:pPr>
        <w:spacing w:after="0" w:line="240" w:lineRule="auto"/>
        <w:rPr>
          <w:rFonts w:ascii="Arial" w:eastAsia="Times New Roman" w:hAnsi="Arial" w:cs="Arial"/>
          <w:szCs w:val="24"/>
        </w:rPr>
      </w:pPr>
      <w:r w:rsidRPr="00832373">
        <w:rPr>
          <w:rFonts w:ascii="Arial" w:eastAsia="Times New Roman" w:hAnsi="Arial" w:cs="Arial"/>
          <w:sz w:val="22"/>
        </w:rPr>
        <w:t>Laboratories and healthcare providers are required to report diagnosed cases of West Nile virus to the Health Department. </w:t>
      </w:r>
    </w:p>
    <w:p w:rsidR="00832373" w:rsidRPr="00832373" w:rsidRDefault="00832373" w:rsidP="00832373">
      <w:pPr>
        <w:spacing w:after="0" w:line="240" w:lineRule="auto"/>
        <w:rPr>
          <w:rFonts w:ascii="Arial" w:eastAsia="Times New Roman" w:hAnsi="Arial" w:cs="Arial"/>
          <w:szCs w:val="24"/>
        </w:rPr>
      </w:pPr>
      <w:r w:rsidRPr="00832373">
        <w:rPr>
          <w:rFonts w:ascii="Arial" w:eastAsia="Times New Roman" w:hAnsi="Arial" w:cs="Arial"/>
          <w:sz w:val="22"/>
        </w:rPr>
        <w:t> </w:t>
      </w:r>
    </w:p>
    <w:p w:rsidR="00832373" w:rsidRPr="00832373" w:rsidRDefault="00832373" w:rsidP="00832373">
      <w:pPr>
        <w:spacing w:after="0" w:line="240" w:lineRule="auto"/>
        <w:rPr>
          <w:rFonts w:ascii="Arial" w:eastAsia="Times New Roman" w:hAnsi="Arial" w:cs="Arial"/>
          <w:szCs w:val="24"/>
        </w:rPr>
      </w:pPr>
      <w:r w:rsidRPr="00832373">
        <w:rPr>
          <w:rFonts w:ascii="Arial" w:eastAsia="Times New Roman" w:hAnsi="Arial" w:cs="Arial"/>
          <w:b/>
          <w:bCs/>
          <w:sz w:val="22"/>
        </w:rPr>
        <w:t>Protect Yourself From Mosquito Bites</w:t>
      </w:r>
      <w:r w:rsidRPr="00832373">
        <w:rPr>
          <w:rFonts w:ascii="Arial" w:eastAsia="Times New Roman" w:hAnsi="Arial" w:cs="Arial"/>
          <w:sz w:val="22"/>
        </w:rPr>
        <w:t> </w:t>
      </w:r>
      <w:r>
        <w:rPr>
          <w:rFonts w:ascii="Arial" w:eastAsia="Times New Roman" w:hAnsi="Arial" w:cs="Arial"/>
          <w:sz w:val="22"/>
        </w:rPr>
        <w:br/>
      </w:r>
      <w:r w:rsidRPr="00832373">
        <w:rPr>
          <w:rFonts w:ascii="Arial" w:eastAsia="Times New Roman" w:hAnsi="Arial" w:cs="Arial"/>
          <w:sz w:val="22"/>
        </w:rPr>
        <w:t> </w:t>
      </w:r>
    </w:p>
    <w:p w:rsidR="00832373" w:rsidRPr="00832373" w:rsidRDefault="00832373" w:rsidP="00832373">
      <w:pPr>
        <w:spacing w:after="0" w:line="240" w:lineRule="auto"/>
        <w:rPr>
          <w:rFonts w:ascii="Arial" w:eastAsia="Times New Roman" w:hAnsi="Arial" w:cs="Arial"/>
          <w:szCs w:val="24"/>
        </w:rPr>
      </w:pPr>
      <w:r w:rsidRPr="00832373">
        <w:rPr>
          <w:rFonts w:ascii="Arial" w:eastAsia="Times New Roman" w:hAnsi="Arial" w:cs="Arial"/>
          <w:sz w:val="22"/>
        </w:rPr>
        <w:t>New Yorkers can significantly reduce their risk by taking a few simple precautions: </w:t>
      </w:r>
    </w:p>
    <w:p w:rsidR="00832373" w:rsidRPr="00832373" w:rsidRDefault="00832373" w:rsidP="00832373">
      <w:pPr>
        <w:spacing w:after="0" w:line="240" w:lineRule="auto"/>
        <w:rPr>
          <w:rFonts w:ascii="Arial" w:eastAsia="Times New Roman" w:hAnsi="Arial" w:cs="Arial"/>
          <w:szCs w:val="24"/>
        </w:rPr>
      </w:pPr>
      <w:r w:rsidRPr="00832373">
        <w:rPr>
          <w:rFonts w:ascii="Arial" w:eastAsia="Times New Roman" w:hAnsi="Arial" w:cs="Arial"/>
          <w:sz w:val="22"/>
        </w:rPr>
        <w:t> </w:t>
      </w:r>
    </w:p>
    <w:p w:rsidR="00832373" w:rsidRPr="00832373" w:rsidRDefault="00832373" w:rsidP="00832373">
      <w:pPr>
        <w:numPr>
          <w:ilvl w:val="0"/>
          <w:numId w:val="2"/>
        </w:numPr>
        <w:spacing w:after="0" w:line="240" w:lineRule="auto"/>
        <w:rPr>
          <w:rFonts w:ascii="Arial" w:eastAsia="Times New Roman" w:hAnsi="Arial" w:cs="Arial"/>
          <w:szCs w:val="24"/>
        </w:rPr>
      </w:pPr>
      <w:r w:rsidRPr="00832373">
        <w:rPr>
          <w:rFonts w:ascii="Arial" w:eastAsia="Times New Roman" w:hAnsi="Arial" w:cs="Arial"/>
          <w:b/>
          <w:bCs/>
          <w:sz w:val="22"/>
        </w:rPr>
        <w:lastRenderedPageBreak/>
        <w:t>Reduce your risk of bites</w:t>
      </w:r>
      <w:r w:rsidRPr="00832373">
        <w:rPr>
          <w:rFonts w:ascii="Arial" w:eastAsia="Times New Roman" w:hAnsi="Arial" w:cs="Arial"/>
          <w:sz w:val="22"/>
        </w:rPr>
        <w:t> </w:t>
      </w:r>
    </w:p>
    <w:p w:rsidR="00832373" w:rsidRPr="00832373" w:rsidRDefault="00832373" w:rsidP="00832373">
      <w:pPr>
        <w:spacing w:after="0" w:line="240" w:lineRule="auto"/>
        <w:ind w:left="1080"/>
        <w:rPr>
          <w:rFonts w:ascii="Arial" w:eastAsia="Times New Roman" w:hAnsi="Arial" w:cs="Arial"/>
          <w:szCs w:val="24"/>
        </w:rPr>
      </w:pPr>
      <w:r w:rsidRPr="00832373">
        <w:rPr>
          <w:rFonts w:ascii="Courier New" w:eastAsia="Times New Roman" w:hAnsi="Courier New" w:cs="Courier New"/>
          <w:sz w:val="20"/>
          <w:szCs w:val="20"/>
        </w:rPr>
        <w:t>o</w:t>
      </w:r>
      <w:r w:rsidRPr="00832373">
        <w:rPr>
          <w:rFonts w:eastAsia="Times New Roman" w:cs="Times New Roman"/>
          <w:sz w:val="14"/>
          <w:szCs w:val="14"/>
        </w:rPr>
        <w:t xml:space="preserve">   </w:t>
      </w:r>
      <w:r w:rsidRPr="00832373">
        <w:rPr>
          <w:rFonts w:ascii="Arial" w:eastAsia="Times New Roman" w:hAnsi="Arial" w:cs="Arial"/>
          <w:sz w:val="22"/>
        </w:rPr>
        <w:t>Limit outdoor activities at dawn and dusk, when the mosquitoes that transmit West Nile virus are most active. </w:t>
      </w:r>
    </w:p>
    <w:p w:rsidR="00832373" w:rsidRPr="00832373" w:rsidRDefault="00832373" w:rsidP="00832373">
      <w:pPr>
        <w:spacing w:after="0" w:line="240" w:lineRule="auto"/>
        <w:ind w:left="1080"/>
        <w:rPr>
          <w:rFonts w:ascii="Arial" w:eastAsia="Times New Roman" w:hAnsi="Arial" w:cs="Arial"/>
          <w:szCs w:val="24"/>
        </w:rPr>
      </w:pPr>
      <w:r w:rsidRPr="00832373">
        <w:rPr>
          <w:rFonts w:ascii="Courier New" w:eastAsia="Times New Roman" w:hAnsi="Courier New" w:cs="Courier New"/>
          <w:sz w:val="20"/>
          <w:szCs w:val="20"/>
        </w:rPr>
        <w:t>o</w:t>
      </w:r>
      <w:r w:rsidRPr="00832373">
        <w:rPr>
          <w:rFonts w:eastAsia="Times New Roman" w:cs="Times New Roman"/>
          <w:sz w:val="14"/>
          <w:szCs w:val="14"/>
        </w:rPr>
        <w:t xml:space="preserve">   </w:t>
      </w:r>
      <w:r w:rsidRPr="00832373">
        <w:rPr>
          <w:rFonts w:ascii="Arial" w:eastAsia="Times New Roman" w:hAnsi="Arial" w:cs="Arial"/>
          <w:sz w:val="22"/>
        </w:rPr>
        <w:t xml:space="preserve">Use an EPA-registered </w:t>
      </w:r>
      <w:hyperlink r:id="rId12" w:tgtFrame="_blank" w:history="1">
        <w:r w:rsidRPr="00832373">
          <w:rPr>
            <w:rFonts w:ascii="Arial" w:eastAsia="Times New Roman" w:hAnsi="Arial" w:cs="Arial"/>
            <w:color w:val="467886"/>
            <w:sz w:val="22"/>
            <w:u w:val="single"/>
          </w:rPr>
          <w:t>insect repellent</w:t>
        </w:r>
      </w:hyperlink>
      <w:r w:rsidRPr="00832373">
        <w:rPr>
          <w:rFonts w:ascii="Arial" w:eastAsia="Times New Roman" w:hAnsi="Arial" w:cs="Arial"/>
          <w:sz w:val="22"/>
        </w:rPr>
        <w:t> containing DEET, picaridin, IR3535, or oil of lemon eucalyptus. Follow the product label. Oil of lemon eucalyptus should not be used on children younger than age 3. </w:t>
      </w:r>
    </w:p>
    <w:p w:rsidR="00832373" w:rsidRPr="00832373" w:rsidRDefault="00832373" w:rsidP="00832373">
      <w:pPr>
        <w:spacing w:after="0" w:line="240" w:lineRule="auto"/>
        <w:ind w:left="1080"/>
        <w:rPr>
          <w:rFonts w:ascii="Arial" w:eastAsia="Times New Roman" w:hAnsi="Arial" w:cs="Arial"/>
          <w:szCs w:val="24"/>
        </w:rPr>
      </w:pPr>
      <w:r w:rsidRPr="00832373">
        <w:rPr>
          <w:rFonts w:ascii="Courier New" w:eastAsia="Times New Roman" w:hAnsi="Courier New" w:cs="Courier New"/>
          <w:sz w:val="20"/>
          <w:szCs w:val="20"/>
        </w:rPr>
        <w:t>o</w:t>
      </w:r>
      <w:r w:rsidRPr="00832373">
        <w:rPr>
          <w:rFonts w:eastAsia="Times New Roman" w:cs="Times New Roman"/>
          <w:sz w:val="14"/>
          <w:szCs w:val="14"/>
        </w:rPr>
        <w:t xml:space="preserve">   </w:t>
      </w:r>
      <w:r w:rsidRPr="00832373">
        <w:rPr>
          <w:rFonts w:ascii="Arial" w:eastAsia="Times New Roman" w:hAnsi="Arial" w:cs="Arial"/>
          <w:sz w:val="22"/>
        </w:rPr>
        <w:t>Wear long sleeves, long pants, socks, and shoes when spending time outdoors in areas with mosquito activity. </w:t>
      </w:r>
    </w:p>
    <w:p w:rsidR="00832373" w:rsidRPr="00832373" w:rsidRDefault="00832373" w:rsidP="00832373">
      <w:pPr>
        <w:spacing w:after="0" w:line="240" w:lineRule="auto"/>
        <w:ind w:left="1080"/>
        <w:rPr>
          <w:rFonts w:ascii="Arial" w:eastAsia="Times New Roman" w:hAnsi="Arial" w:cs="Arial"/>
          <w:szCs w:val="24"/>
        </w:rPr>
      </w:pPr>
      <w:r w:rsidRPr="00832373">
        <w:rPr>
          <w:rFonts w:ascii="Arial" w:eastAsia="Times New Roman" w:hAnsi="Arial" w:cs="Arial"/>
          <w:sz w:val="22"/>
        </w:rPr>
        <w:t> </w:t>
      </w:r>
    </w:p>
    <w:p w:rsidR="00832373" w:rsidRPr="00832373" w:rsidRDefault="00832373" w:rsidP="00832373">
      <w:pPr>
        <w:numPr>
          <w:ilvl w:val="0"/>
          <w:numId w:val="3"/>
        </w:numPr>
        <w:spacing w:after="0" w:line="240" w:lineRule="auto"/>
        <w:rPr>
          <w:rFonts w:ascii="Arial" w:eastAsia="Times New Roman" w:hAnsi="Arial" w:cs="Arial"/>
          <w:szCs w:val="24"/>
        </w:rPr>
      </w:pPr>
      <w:r w:rsidRPr="00832373">
        <w:rPr>
          <w:rFonts w:ascii="Arial" w:eastAsia="Times New Roman" w:hAnsi="Arial" w:cs="Arial"/>
          <w:b/>
          <w:bCs/>
          <w:sz w:val="22"/>
        </w:rPr>
        <w:t>Keep mosquitoes out</w:t>
      </w:r>
      <w:r w:rsidRPr="00832373">
        <w:rPr>
          <w:rFonts w:ascii="Arial" w:eastAsia="Times New Roman" w:hAnsi="Arial" w:cs="Arial"/>
          <w:sz w:val="22"/>
        </w:rPr>
        <w:t> </w:t>
      </w:r>
    </w:p>
    <w:p w:rsidR="00832373" w:rsidRPr="00832373" w:rsidRDefault="00832373" w:rsidP="00832373">
      <w:pPr>
        <w:spacing w:after="0" w:line="240" w:lineRule="auto"/>
        <w:ind w:left="1080"/>
        <w:rPr>
          <w:rFonts w:ascii="Arial" w:eastAsia="Times New Roman" w:hAnsi="Arial" w:cs="Arial"/>
          <w:szCs w:val="24"/>
        </w:rPr>
      </w:pPr>
      <w:r w:rsidRPr="00832373">
        <w:rPr>
          <w:rFonts w:ascii="Courier New" w:eastAsia="Times New Roman" w:hAnsi="Courier New" w:cs="Courier New"/>
          <w:sz w:val="20"/>
          <w:szCs w:val="20"/>
        </w:rPr>
        <w:t>o</w:t>
      </w:r>
      <w:r w:rsidRPr="00832373">
        <w:rPr>
          <w:rFonts w:eastAsia="Times New Roman" w:cs="Times New Roman"/>
          <w:sz w:val="14"/>
          <w:szCs w:val="14"/>
        </w:rPr>
        <w:t xml:space="preserve">   </w:t>
      </w:r>
      <w:r w:rsidRPr="00832373">
        <w:rPr>
          <w:rFonts w:ascii="Arial" w:eastAsia="Times New Roman" w:hAnsi="Arial" w:cs="Arial"/>
          <w:sz w:val="22"/>
        </w:rPr>
        <w:t>Install and repair window and door screens. </w:t>
      </w:r>
    </w:p>
    <w:p w:rsidR="00832373" w:rsidRPr="00832373" w:rsidRDefault="00832373" w:rsidP="00832373">
      <w:pPr>
        <w:spacing w:after="0" w:line="240" w:lineRule="auto"/>
        <w:ind w:left="1080"/>
        <w:rPr>
          <w:rFonts w:ascii="Arial" w:eastAsia="Times New Roman" w:hAnsi="Arial" w:cs="Arial"/>
          <w:szCs w:val="24"/>
        </w:rPr>
      </w:pPr>
      <w:r w:rsidRPr="00832373">
        <w:rPr>
          <w:rFonts w:ascii="Arial" w:eastAsia="Times New Roman" w:hAnsi="Arial" w:cs="Arial"/>
          <w:sz w:val="22"/>
        </w:rPr>
        <w:t> </w:t>
      </w:r>
    </w:p>
    <w:p w:rsidR="00832373" w:rsidRPr="00832373" w:rsidRDefault="00832373" w:rsidP="00832373">
      <w:pPr>
        <w:numPr>
          <w:ilvl w:val="0"/>
          <w:numId w:val="4"/>
        </w:numPr>
        <w:spacing w:after="0" w:line="240" w:lineRule="auto"/>
        <w:rPr>
          <w:rFonts w:ascii="Arial" w:eastAsia="Times New Roman" w:hAnsi="Arial" w:cs="Arial"/>
          <w:szCs w:val="24"/>
        </w:rPr>
      </w:pPr>
      <w:r w:rsidRPr="00832373">
        <w:rPr>
          <w:rFonts w:ascii="Arial" w:eastAsia="Times New Roman" w:hAnsi="Arial" w:cs="Arial"/>
          <w:b/>
          <w:bCs/>
          <w:sz w:val="22"/>
        </w:rPr>
        <w:t>Prevent mosquito breeding</w:t>
      </w:r>
      <w:r w:rsidRPr="00832373">
        <w:rPr>
          <w:rFonts w:ascii="Arial" w:eastAsia="Times New Roman" w:hAnsi="Arial" w:cs="Arial"/>
          <w:sz w:val="22"/>
        </w:rPr>
        <w:t> </w:t>
      </w:r>
    </w:p>
    <w:p w:rsidR="00832373" w:rsidRPr="00832373" w:rsidRDefault="00832373" w:rsidP="00832373">
      <w:pPr>
        <w:spacing w:after="0" w:line="240" w:lineRule="auto"/>
        <w:ind w:left="1080"/>
        <w:rPr>
          <w:rFonts w:ascii="Arial" w:eastAsia="Times New Roman" w:hAnsi="Arial" w:cs="Arial"/>
          <w:szCs w:val="24"/>
        </w:rPr>
      </w:pPr>
      <w:r w:rsidRPr="00832373">
        <w:rPr>
          <w:rFonts w:ascii="Courier New" w:eastAsia="Times New Roman" w:hAnsi="Courier New" w:cs="Courier New"/>
          <w:sz w:val="20"/>
          <w:szCs w:val="20"/>
        </w:rPr>
        <w:t>o</w:t>
      </w:r>
      <w:r w:rsidRPr="00832373">
        <w:rPr>
          <w:rFonts w:eastAsia="Times New Roman" w:cs="Times New Roman"/>
          <w:sz w:val="14"/>
          <w:szCs w:val="14"/>
        </w:rPr>
        <w:t xml:space="preserve">   </w:t>
      </w:r>
      <w:r w:rsidRPr="00832373">
        <w:rPr>
          <w:rFonts w:ascii="Arial" w:eastAsia="Times New Roman" w:hAnsi="Arial" w:cs="Arial"/>
          <w:sz w:val="22"/>
        </w:rPr>
        <w:t>Empty standing water at least once each week from buckets, flowerpots, birdbaths, children’s toys, tarps, plant saucers, clogged gutters, and other containers. </w:t>
      </w:r>
    </w:p>
    <w:p w:rsidR="00832373" w:rsidRPr="00832373" w:rsidRDefault="00832373" w:rsidP="00832373">
      <w:pPr>
        <w:spacing w:after="0" w:line="240" w:lineRule="auto"/>
        <w:ind w:left="1080"/>
        <w:rPr>
          <w:rFonts w:ascii="Arial" w:eastAsia="Times New Roman" w:hAnsi="Arial" w:cs="Arial"/>
          <w:szCs w:val="24"/>
        </w:rPr>
      </w:pPr>
      <w:r w:rsidRPr="00832373">
        <w:rPr>
          <w:rFonts w:ascii="Courier New" w:eastAsia="Times New Roman" w:hAnsi="Courier New" w:cs="Courier New"/>
          <w:sz w:val="20"/>
          <w:szCs w:val="20"/>
        </w:rPr>
        <w:t>o</w:t>
      </w:r>
      <w:r w:rsidRPr="00832373">
        <w:rPr>
          <w:rFonts w:eastAsia="Times New Roman" w:cs="Times New Roman"/>
          <w:sz w:val="14"/>
          <w:szCs w:val="14"/>
        </w:rPr>
        <w:t xml:space="preserve">   </w:t>
      </w:r>
      <w:r w:rsidRPr="00832373">
        <w:rPr>
          <w:rFonts w:ascii="Arial" w:eastAsia="Times New Roman" w:hAnsi="Arial" w:cs="Arial"/>
          <w:sz w:val="22"/>
        </w:rPr>
        <w:t>Maintain swimming pools, hot tubs, and ornamental ponds by keeping them clean, chlorinated, covered, or properly drained when not in use. </w:t>
      </w:r>
    </w:p>
    <w:p w:rsidR="00832373" w:rsidRPr="00832373" w:rsidRDefault="00832373" w:rsidP="00832373">
      <w:pPr>
        <w:spacing w:after="0" w:line="240" w:lineRule="auto"/>
        <w:ind w:left="1080"/>
        <w:rPr>
          <w:rFonts w:ascii="Arial" w:eastAsia="Times New Roman" w:hAnsi="Arial" w:cs="Arial"/>
          <w:szCs w:val="24"/>
        </w:rPr>
      </w:pPr>
      <w:r w:rsidRPr="00832373">
        <w:rPr>
          <w:rFonts w:ascii="Courier New" w:eastAsia="Times New Roman" w:hAnsi="Courier New" w:cs="Courier New"/>
          <w:sz w:val="20"/>
          <w:szCs w:val="20"/>
        </w:rPr>
        <w:t>o</w:t>
      </w:r>
      <w:r w:rsidRPr="00832373">
        <w:rPr>
          <w:rFonts w:eastAsia="Times New Roman" w:cs="Times New Roman"/>
          <w:sz w:val="14"/>
          <w:szCs w:val="14"/>
        </w:rPr>
        <w:t xml:space="preserve">   </w:t>
      </w:r>
      <w:hyperlink r:id="rId13" w:tgtFrame="_blank" w:history="1">
        <w:r w:rsidRPr="00832373">
          <w:rPr>
            <w:rFonts w:ascii="Arial" w:eastAsia="Times New Roman" w:hAnsi="Arial" w:cs="Arial"/>
            <w:color w:val="467886"/>
            <w:sz w:val="22"/>
            <w:u w:val="single"/>
          </w:rPr>
          <w:t>Report chronic standing water in private or public locations</w:t>
        </w:r>
      </w:hyperlink>
      <w:r w:rsidRPr="00832373">
        <w:rPr>
          <w:rFonts w:ascii="Arial" w:eastAsia="Times New Roman" w:hAnsi="Arial" w:cs="Arial"/>
          <w:sz w:val="22"/>
        </w:rPr>
        <w:t xml:space="preserve"> online or by calling </w:t>
      </w:r>
      <w:r w:rsidRPr="00832373">
        <w:rPr>
          <w:rFonts w:ascii="Arial" w:eastAsia="Times New Roman" w:hAnsi="Arial" w:cs="Arial"/>
          <w:b/>
          <w:bCs/>
          <w:sz w:val="22"/>
        </w:rPr>
        <w:t>311</w:t>
      </w:r>
      <w:r w:rsidRPr="00832373">
        <w:rPr>
          <w:rFonts w:ascii="Arial" w:eastAsia="Times New Roman" w:hAnsi="Arial" w:cs="Arial"/>
          <w:sz w:val="22"/>
        </w:rPr>
        <w:t xml:space="preserve">. Standing water caused by a </w:t>
      </w:r>
      <w:hyperlink r:id="rId14" w:tgtFrame="_blank" w:history="1">
        <w:r w:rsidRPr="00832373">
          <w:rPr>
            <w:rFonts w:ascii="Arial" w:eastAsia="Times New Roman" w:hAnsi="Arial" w:cs="Arial"/>
            <w:color w:val="467886"/>
            <w:sz w:val="22"/>
            <w:u w:val="single"/>
          </w:rPr>
          <w:t>street defect</w:t>
        </w:r>
      </w:hyperlink>
      <w:r w:rsidRPr="00832373">
        <w:rPr>
          <w:rFonts w:ascii="Arial" w:eastAsia="Times New Roman" w:hAnsi="Arial" w:cs="Arial"/>
          <w:sz w:val="22"/>
        </w:rPr>
        <w:t xml:space="preserve"> or clogged </w:t>
      </w:r>
      <w:hyperlink r:id="rId15" w:tgtFrame="_blank" w:history="1">
        <w:r w:rsidRPr="00832373">
          <w:rPr>
            <w:rFonts w:ascii="Arial" w:eastAsia="Times New Roman" w:hAnsi="Arial" w:cs="Arial"/>
            <w:color w:val="467886"/>
            <w:sz w:val="22"/>
            <w:u w:val="single"/>
          </w:rPr>
          <w:t>catch basin</w:t>
        </w:r>
      </w:hyperlink>
      <w:r w:rsidRPr="00832373">
        <w:rPr>
          <w:rFonts w:ascii="Arial" w:eastAsia="Times New Roman" w:hAnsi="Arial" w:cs="Arial"/>
          <w:sz w:val="22"/>
        </w:rPr>
        <w:t xml:space="preserve"> can also be reported online or by calling </w:t>
      </w:r>
      <w:r w:rsidRPr="00832373">
        <w:rPr>
          <w:rFonts w:ascii="Arial" w:eastAsia="Times New Roman" w:hAnsi="Arial" w:cs="Arial"/>
          <w:b/>
          <w:bCs/>
          <w:sz w:val="22"/>
        </w:rPr>
        <w:t>311</w:t>
      </w:r>
      <w:r w:rsidRPr="00832373">
        <w:rPr>
          <w:rFonts w:ascii="Arial" w:eastAsia="Times New Roman" w:hAnsi="Arial" w:cs="Arial"/>
          <w:sz w:val="22"/>
        </w:rPr>
        <w:t>. </w:t>
      </w:r>
    </w:p>
    <w:p w:rsidR="00832373" w:rsidRPr="00832373" w:rsidRDefault="00832373" w:rsidP="00832373">
      <w:pPr>
        <w:spacing w:after="0" w:line="240" w:lineRule="auto"/>
        <w:rPr>
          <w:rFonts w:ascii="Arial" w:eastAsia="Times New Roman" w:hAnsi="Arial" w:cs="Arial"/>
          <w:szCs w:val="24"/>
        </w:rPr>
      </w:pPr>
      <w:r w:rsidRPr="00832373">
        <w:rPr>
          <w:rFonts w:ascii="Arial" w:eastAsia="Times New Roman" w:hAnsi="Arial" w:cs="Arial"/>
          <w:sz w:val="22"/>
        </w:rPr>
        <w:t> </w:t>
      </w:r>
    </w:p>
    <w:p w:rsidR="00832373" w:rsidRPr="00832373" w:rsidRDefault="00832373" w:rsidP="00832373">
      <w:pPr>
        <w:spacing w:after="0" w:line="240" w:lineRule="auto"/>
        <w:rPr>
          <w:rFonts w:ascii="Arial" w:eastAsia="Times New Roman" w:hAnsi="Arial" w:cs="Arial"/>
          <w:szCs w:val="24"/>
        </w:rPr>
      </w:pPr>
      <w:r w:rsidRPr="00832373">
        <w:rPr>
          <w:rFonts w:ascii="Arial" w:eastAsia="Times New Roman" w:hAnsi="Arial" w:cs="Arial"/>
          <w:sz w:val="22"/>
        </w:rPr>
        <w:t xml:space="preserve">For more information about West Nile virus, mosquito prevention, and the Health Department’s mosquito control program, visit </w:t>
      </w:r>
      <w:hyperlink r:id="rId16" w:tgtFrame="_blank" w:history="1">
        <w:r w:rsidRPr="00832373">
          <w:rPr>
            <w:rFonts w:ascii="Arial" w:eastAsia="Times New Roman" w:hAnsi="Arial" w:cs="Arial"/>
            <w:color w:val="467886"/>
            <w:sz w:val="22"/>
            <w:u w:val="single"/>
          </w:rPr>
          <w:t>nyc.gov/health/wnv</w:t>
        </w:r>
      </w:hyperlink>
      <w:r w:rsidRPr="00832373">
        <w:rPr>
          <w:rFonts w:ascii="Arial" w:eastAsia="Times New Roman" w:hAnsi="Arial" w:cs="Arial"/>
          <w:sz w:val="22"/>
        </w:rPr>
        <w:t xml:space="preserve"> or call </w:t>
      </w:r>
      <w:r w:rsidRPr="00832373">
        <w:rPr>
          <w:rFonts w:ascii="Arial" w:eastAsia="Times New Roman" w:hAnsi="Arial" w:cs="Arial"/>
          <w:b/>
          <w:bCs/>
          <w:sz w:val="22"/>
        </w:rPr>
        <w:t>311</w:t>
      </w:r>
      <w:r w:rsidRPr="00832373">
        <w:rPr>
          <w:rFonts w:ascii="Arial" w:eastAsia="Times New Roman" w:hAnsi="Arial" w:cs="Arial"/>
          <w:sz w:val="22"/>
        </w:rPr>
        <w:t>. </w:t>
      </w:r>
    </w:p>
    <w:p w:rsidR="00832373" w:rsidRPr="00832373" w:rsidRDefault="00832373" w:rsidP="00832373">
      <w:pPr>
        <w:spacing w:after="0" w:line="240" w:lineRule="auto"/>
        <w:rPr>
          <w:rFonts w:ascii="Arial" w:eastAsia="Times New Roman" w:hAnsi="Arial" w:cs="Arial"/>
          <w:szCs w:val="24"/>
        </w:rPr>
      </w:pPr>
      <w:r w:rsidRPr="00832373">
        <w:rPr>
          <w:rFonts w:ascii="Arial" w:eastAsia="Times New Roman" w:hAnsi="Arial" w:cs="Arial"/>
          <w:b/>
          <w:bCs/>
          <w:sz w:val="22"/>
        </w:rPr>
        <w:t> </w:t>
      </w:r>
    </w:p>
    <w:p w:rsidR="00832373" w:rsidRPr="00832373" w:rsidRDefault="00832373" w:rsidP="00832373">
      <w:pPr>
        <w:spacing w:after="0" w:line="240" w:lineRule="auto"/>
        <w:jc w:val="center"/>
        <w:rPr>
          <w:rFonts w:ascii="Arial" w:eastAsia="Times New Roman" w:hAnsi="Arial" w:cs="Arial"/>
          <w:szCs w:val="24"/>
          <w:lang w:val="es-ES"/>
        </w:rPr>
      </w:pPr>
      <w:r w:rsidRPr="00832373">
        <w:rPr>
          <w:rFonts w:ascii="Arial" w:eastAsia="Times New Roman" w:hAnsi="Arial" w:cs="Arial"/>
          <w:b/>
          <w:bCs/>
          <w:sz w:val="22"/>
          <w:lang w:val="es-ES"/>
        </w:rPr>
        <w:t>###</w:t>
      </w:r>
    </w:p>
    <w:p w:rsidR="00832373" w:rsidRPr="00832373" w:rsidRDefault="00832373" w:rsidP="00832373">
      <w:pPr>
        <w:spacing w:after="0" w:line="240" w:lineRule="auto"/>
        <w:rPr>
          <w:rFonts w:ascii="Arial" w:eastAsia="Times New Roman" w:hAnsi="Arial" w:cs="Arial"/>
          <w:szCs w:val="24"/>
          <w:lang w:val="es-ES"/>
        </w:rPr>
      </w:pPr>
      <w:r w:rsidRPr="00832373">
        <w:rPr>
          <w:rFonts w:ascii="Arial" w:eastAsia="Times New Roman" w:hAnsi="Arial" w:cs="Arial"/>
          <w:b/>
          <w:bCs/>
          <w:sz w:val="22"/>
          <w:lang w:val="es-ES"/>
        </w:rPr>
        <w:t> </w:t>
      </w:r>
    </w:p>
    <w:p w:rsidR="00832373" w:rsidRPr="00832373" w:rsidRDefault="00832373" w:rsidP="00832373">
      <w:pPr>
        <w:spacing w:after="0" w:line="240" w:lineRule="auto"/>
        <w:rPr>
          <w:rFonts w:ascii="Arial" w:eastAsia="Times New Roman" w:hAnsi="Arial" w:cs="Arial"/>
          <w:szCs w:val="24"/>
          <w:lang w:val="es-ES"/>
        </w:rPr>
      </w:pPr>
      <w:r w:rsidRPr="00832373">
        <w:rPr>
          <w:rFonts w:ascii="Arial" w:eastAsia="Times New Roman" w:hAnsi="Arial" w:cs="Arial"/>
          <w:b/>
          <w:bCs/>
          <w:sz w:val="22"/>
          <w:lang w:val="es-ES"/>
        </w:rPr>
        <w:t xml:space="preserve">MEDIA CONTACT: </w:t>
      </w:r>
      <w:hyperlink r:id="rId17" w:tgtFrame="_blank" w:history="1">
        <w:r w:rsidRPr="00832373">
          <w:rPr>
            <w:rFonts w:ascii="Arial" w:eastAsia="Times New Roman" w:hAnsi="Arial" w:cs="Arial"/>
            <w:color w:val="467886"/>
            <w:sz w:val="22"/>
            <w:u w:val="single"/>
            <w:lang w:val="es-ES"/>
          </w:rPr>
          <w:t>pressoffice@health.nyc.gov</w:t>
        </w:r>
      </w:hyperlink>
      <w:r w:rsidRPr="00832373">
        <w:rPr>
          <w:rFonts w:ascii="Arial" w:eastAsia="Times New Roman" w:hAnsi="Arial" w:cs="Arial"/>
          <w:sz w:val="22"/>
          <w:lang w:val="es-ES"/>
        </w:rPr>
        <w:t> \</w:t>
      </w:r>
    </w:p>
    <w:p w:rsidR="00832373" w:rsidRPr="00832373" w:rsidRDefault="00832373" w:rsidP="00832373">
      <w:pPr>
        <w:spacing w:after="0" w:line="240" w:lineRule="auto"/>
        <w:rPr>
          <w:rFonts w:ascii="Arial" w:eastAsia="Times New Roman" w:hAnsi="Arial" w:cs="Arial"/>
          <w:sz w:val="22"/>
          <w:lang w:val="es-ES"/>
        </w:rPr>
      </w:pPr>
    </w:p>
    <w:p w:rsidR="00832373" w:rsidRPr="00832373" w:rsidRDefault="00832373" w:rsidP="00832373">
      <w:pPr>
        <w:spacing w:after="0" w:line="240" w:lineRule="auto"/>
        <w:rPr>
          <w:rFonts w:ascii="Arial" w:eastAsia="Times New Roman" w:hAnsi="Arial" w:cs="Arial"/>
          <w:color w:val="000000"/>
          <w:sz w:val="22"/>
          <w:lang w:val="es-ES"/>
        </w:rPr>
      </w:pPr>
    </w:p>
    <w:p w:rsidR="00832373" w:rsidRPr="00832373" w:rsidRDefault="00832373" w:rsidP="00832373">
      <w:pPr>
        <w:spacing w:after="0" w:line="240" w:lineRule="auto"/>
        <w:rPr>
          <w:rFonts w:ascii="Arial" w:eastAsia="Times New Roman" w:hAnsi="Arial" w:cs="Arial"/>
          <w:color w:val="000000"/>
          <w:sz w:val="22"/>
        </w:rPr>
      </w:pPr>
      <w:r w:rsidRPr="00832373">
        <w:rPr>
          <w:rFonts w:ascii="Arial" w:eastAsia="Times New Roman" w:hAnsi="Arial" w:cs="Arial"/>
          <w:color w:val="000000"/>
          <w:sz w:val="22"/>
        </w:rPr>
        <w:t>Best,</w:t>
      </w:r>
    </w:p>
    <w:p w:rsidR="00832373" w:rsidRPr="00832373" w:rsidRDefault="00832373" w:rsidP="00832373">
      <w:pPr>
        <w:spacing w:after="0" w:line="240" w:lineRule="auto"/>
        <w:rPr>
          <w:rFonts w:ascii="Arial" w:eastAsia="Times New Roman" w:hAnsi="Arial" w:cs="Arial"/>
          <w:color w:val="000000"/>
          <w:sz w:val="22"/>
        </w:rPr>
      </w:pPr>
      <w:r w:rsidRPr="00832373">
        <w:rPr>
          <w:rFonts w:ascii="Arial" w:eastAsia="Times New Roman" w:hAnsi="Arial" w:cs="Arial"/>
          <w:color w:val="000000"/>
          <w:sz w:val="22"/>
        </w:rPr>
        <w:t>Samantha</w:t>
      </w:r>
    </w:p>
    <w:p w:rsidR="00832373" w:rsidRPr="00832373" w:rsidRDefault="00832373" w:rsidP="00832373">
      <w:pPr>
        <w:spacing w:after="0" w:line="240" w:lineRule="auto"/>
        <w:rPr>
          <w:rFonts w:ascii="Arial" w:eastAsia="Times New Roman" w:hAnsi="Arial" w:cs="Arial"/>
          <w:color w:val="000000"/>
          <w:sz w:val="22"/>
        </w:rPr>
      </w:pPr>
      <w:r w:rsidRPr="00832373">
        <w:rPr>
          <w:rFonts w:ascii="Arial" w:eastAsia="Times New Roman" w:hAnsi="Arial" w:cs="Arial"/>
          <w:color w:val="000000"/>
          <w:sz w:val="22"/>
        </w:rPr>
        <w:t>___________________________________________________________________</w:t>
      </w:r>
    </w:p>
    <w:p w:rsidR="00832373" w:rsidRPr="00832373" w:rsidRDefault="00832373" w:rsidP="00832373">
      <w:pPr>
        <w:spacing w:after="0" w:line="240" w:lineRule="auto"/>
        <w:rPr>
          <w:rFonts w:ascii="Arial" w:eastAsia="Times New Roman" w:hAnsi="Arial" w:cs="Arial"/>
          <w:color w:val="000000"/>
          <w:sz w:val="22"/>
        </w:rPr>
      </w:pPr>
      <w:r w:rsidRPr="00832373">
        <w:rPr>
          <w:rFonts w:ascii="Arial" w:eastAsia="Times New Roman" w:hAnsi="Arial" w:cs="Arial"/>
          <w:color w:val="000000"/>
          <w:sz w:val="22"/>
        </w:rPr>
        <w:t>Samantha Alvarez, M.A | Queens Community Liaison </w:t>
      </w:r>
    </w:p>
    <w:p w:rsidR="00832373" w:rsidRPr="00832373" w:rsidRDefault="00832373" w:rsidP="00832373">
      <w:pPr>
        <w:spacing w:after="0" w:line="240" w:lineRule="auto"/>
        <w:rPr>
          <w:rFonts w:ascii="Arial" w:eastAsia="Times New Roman" w:hAnsi="Arial" w:cs="Arial"/>
          <w:color w:val="000000"/>
          <w:sz w:val="22"/>
        </w:rPr>
      </w:pPr>
      <w:r w:rsidRPr="00832373">
        <w:rPr>
          <w:rFonts w:ascii="Arial" w:eastAsia="Times New Roman" w:hAnsi="Arial" w:cs="Arial"/>
          <w:color w:val="000000"/>
          <w:sz w:val="22"/>
        </w:rPr>
        <w:t>NYC Department Of Health And Mental Hygiene </w:t>
      </w:r>
    </w:p>
    <w:p w:rsidR="00832373" w:rsidRPr="00832373" w:rsidRDefault="00832373" w:rsidP="00832373">
      <w:pPr>
        <w:spacing w:after="0" w:line="240" w:lineRule="auto"/>
        <w:rPr>
          <w:rFonts w:ascii="Arial" w:eastAsia="Times New Roman" w:hAnsi="Arial" w:cs="Arial"/>
          <w:color w:val="000000"/>
          <w:sz w:val="22"/>
        </w:rPr>
      </w:pPr>
      <w:r w:rsidRPr="00832373">
        <w:rPr>
          <w:rFonts w:ascii="Arial" w:eastAsia="Times New Roman" w:hAnsi="Arial" w:cs="Arial"/>
          <w:color w:val="000000"/>
          <w:sz w:val="22"/>
        </w:rPr>
        <w:t>Bureau of Government Affairs</w:t>
      </w:r>
    </w:p>
    <w:p w:rsidR="00832373" w:rsidRPr="00832373" w:rsidRDefault="00832373" w:rsidP="00832373">
      <w:pPr>
        <w:spacing w:after="0" w:line="240" w:lineRule="auto"/>
        <w:rPr>
          <w:rFonts w:ascii="Arial" w:eastAsia="Times New Roman" w:hAnsi="Arial" w:cs="Arial"/>
          <w:color w:val="000000"/>
          <w:sz w:val="22"/>
        </w:rPr>
      </w:pPr>
      <w:r w:rsidRPr="00832373">
        <w:rPr>
          <w:rFonts w:ascii="Arial" w:eastAsia="Times New Roman" w:hAnsi="Arial" w:cs="Arial"/>
          <w:color w:val="000000"/>
          <w:sz w:val="22"/>
        </w:rPr>
        <w:t>Office of External Affairs</w:t>
      </w:r>
    </w:p>
    <w:p w:rsidR="00832373" w:rsidRPr="00832373" w:rsidRDefault="00832373" w:rsidP="00832373">
      <w:pPr>
        <w:spacing w:after="0" w:line="240" w:lineRule="auto"/>
        <w:rPr>
          <w:rFonts w:ascii="Arial" w:eastAsia="Times New Roman" w:hAnsi="Arial" w:cs="Arial"/>
          <w:color w:val="000000"/>
          <w:sz w:val="22"/>
        </w:rPr>
      </w:pPr>
    </w:p>
    <w:p w:rsidR="00DE1C53" w:rsidRDefault="00DE1C53"/>
    <w:sectPr w:rsidR="00DE1C53" w:rsidSect="00832373">
      <w:pgSz w:w="12240" w:h="15840"/>
      <w:pgMar w:top="624"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0B3C" w:rsidRDefault="00730B3C" w:rsidP="00832373">
      <w:pPr>
        <w:spacing w:after="0" w:line="240" w:lineRule="auto"/>
      </w:pPr>
      <w:r>
        <w:separator/>
      </w:r>
    </w:p>
  </w:endnote>
  <w:endnote w:type="continuationSeparator" w:id="0">
    <w:p w:rsidR="00730B3C" w:rsidRDefault="00730B3C" w:rsidP="008323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0B3C" w:rsidRDefault="00730B3C" w:rsidP="00832373">
      <w:pPr>
        <w:spacing w:after="0" w:line="240" w:lineRule="auto"/>
      </w:pPr>
      <w:r>
        <w:separator/>
      </w:r>
    </w:p>
  </w:footnote>
  <w:footnote w:type="continuationSeparator" w:id="0">
    <w:p w:rsidR="00730B3C" w:rsidRDefault="00730B3C" w:rsidP="008323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D5970"/>
    <w:multiLevelType w:val="multilevel"/>
    <w:tmpl w:val="E5C07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287BFA"/>
    <w:multiLevelType w:val="multilevel"/>
    <w:tmpl w:val="FCA4E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CC4CBA"/>
    <w:multiLevelType w:val="multilevel"/>
    <w:tmpl w:val="7568A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C707D6"/>
    <w:multiLevelType w:val="multilevel"/>
    <w:tmpl w:val="8E56E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373"/>
    <w:rsid w:val="00730B3C"/>
    <w:rsid w:val="00832373"/>
    <w:rsid w:val="00DE1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FAE506"/>
  <w15:chartTrackingRefBased/>
  <w15:docId w15:val="{B74BB8D7-F201-4114-B53E-0962CDA34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23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2373"/>
  </w:style>
  <w:style w:type="paragraph" w:styleId="Footer">
    <w:name w:val="footer"/>
    <w:basedOn w:val="Normal"/>
    <w:link w:val="FooterChar"/>
    <w:uiPriority w:val="99"/>
    <w:unhideWhenUsed/>
    <w:rsid w:val="008323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23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9546620">
      <w:bodyDiv w:val="1"/>
      <w:marLeft w:val="0"/>
      <w:marRight w:val="0"/>
      <w:marTop w:val="0"/>
      <w:marBottom w:val="0"/>
      <w:divBdr>
        <w:top w:val="none" w:sz="0" w:space="0" w:color="auto"/>
        <w:left w:val="none" w:sz="0" w:space="0" w:color="auto"/>
        <w:bottom w:val="none" w:sz="0" w:space="0" w:color="auto"/>
        <w:right w:val="none" w:sz="0" w:space="0" w:color="auto"/>
      </w:divBdr>
      <w:divsChild>
        <w:div w:id="834734113">
          <w:marLeft w:val="0"/>
          <w:marRight w:val="0"/>
          <w:marTop w:val="0"/>
          <w:marBottom w:val="0"/>
          <w:divBdr>
            <w:top w:val="none" w:sz="0" w:space="0" w:color="auto"/>
            <w:left w:val="none" w:sz="0" w:space="0" w:color="auto"/>
            <w:bottom w:val="none" w:sz="0" w:space="0" w:color="auto"/>
            <w:right w:val="none" w:sz="0" w:space="0" w:color="auto"/>
          </w:divBdr>
          <w:divsChild>
            <w:div w:id="1107627027">
              <w:marLeft w:val="0"/>
              <w:marRight w:val="0"/>
              <w:marTop w:val="0"/>
              <w:marBottom w:val="0"/>
              <w:divBdr>
                <w:top w:val="none" w:sz="0" w:space="0" w:color="auto"/>
                <w:left w:val="none" w:sz="0" w:space="0" w:color="auto"/>
                <w:bottom w:val="none" w:sz="0" w:space="0" w:color="auto"/>
                <w:right w:val="none" w:sz="0" w:space="0" w:color="auto"/>
              </w:divBdr>
            </w:div>
          </w:divsChild>
        </w:div>
        <w:div w:id="1921022495">
          <w:marLeft w:val="0"/>
          <w:marRight w:val="0"/>
          <w:marTop w:val="0"/>
          <w:marBottom w:val="0"/>
          <w:divBdr>
            <w:top w:val="none" w:sz="0" w:space="0" w:color="auto"/>
            <w:left w:val="none" w:sz="0" w:space="0" w:color="auto"/>
            <w:bottom w:val="none" w:sz="0" w:space="0" w:color="auto"/>
            <w:right w:val="none" w:sz="0" w:space="0" w:color="auto"/>
          </w:divBdr>
          <w:divsChild>
            <w:div w:id="929506005">
              <w:marLeft w:val="0"/>
              <w:marRight w:val="0"/>
              <w:marTop w:val="0"/>
              <w:marBottom w:val="0"/>
              <w:divBdr>
                <w:top w:val="none" w:sz="0" w:space="0" w:color="auto"/>
                <w:left w:val="none" w:sz="0" w:space="0" w:color="auto"/>
                <w:bottom w:val="none" w:sz="0" w:space="0" w:color="auto"/>
                <w:right w:val="none" w:sz="0" w:space="0" w:color="auto"/>
              </w:divBdr>
              <w:divsChild>
                <w:div w:id="1282416804">
                  <w:marLeft w:val="0"/>
                  <w:marRight w:val="0"/>
                  <w:marTop w:val="0"/>
                  <w:marBottom w:val="0"/>
                  <w:divBdr>
                    <w:top w:val="none" w:sz="0" w:space="0" w:color="auto"/>
                    <w:left w:val="none" w:sz="0" w:space="0" w:color="auto"/>
                    <w:bottom w:val="none" w:sz="0" w:space="0" w:color="auto"/>
                    <w:right w:val="none" w:sz="0" w:space="0" w:color="auto"/>
                  </w:divBdr>
                </w:div>
                <w:div w:id="1272011077">
                  <w:marLeft w:val="0"/>
                  <w:marRight w:val="0"/>
                  <w:marTop w:val="0"/>
                  <w:marBottom w:val="0"/>
                  <w:divBdr>
                    <w:top w:val="none" w:sz="0" w:space="0" w:color="auto"/>
                    <w:left w:val="none" w:sz="0" w:space="0" w:color="auto"/>
                    <w:bottom w:val="none" w:sz="0" w:space="0" w:color="auto"/>
                    <w:right w:val="none" w:sz="0" w:space="0" w:color="auto"/>
                  </w:divBdr>
                </w:div>
                <w:div w:id="1461265471">
                  <w:marLeft w:val="0"/>
                  <w:marRight w:val="0"/>
                  <w:marTop w:val="0"/>
                  <w:marBottom w:val="0"/>
                  <w:divBdr>
                    <w:top w:val="none" w:sz="0" w:space="0" w:color="auto"/>
                    <w:left w:val="none" w:sz="0" w:space="0" w:color="auto"/>
                    <w:bottom w:val="none" w:sz="0" w:space="0" w:color="auto"/>
                    <w:right w:val="none" w:sz="0" w:space="0" w:color="auto"/>
                  </w:divBdr>
                </w:div>
              </w:divsChild>
            </w:div>
            <w:div w:id="714155560">
              <w:marLeft w:val="0"/>
              <w:marRight w:val="0"/>
              <w:marTop w:val="0"/>
              <w:marBottom w:val="0"/>
              <w:divBdr>
                <w:top w:val="none" w:sz="0" w:space="0" w:color="auto"/>
                <w:left w:val="none" w:sz="0" w:space="0" w:color="auto"/>
                <w:bottom w:val="none" w:sz="0" w:space="0" w:color="auto"/>
                <w:right w:val="none" w:sz="0" w:space="0" w:color="auto"/>
              </w:divBdr>
              <w:divsChild>
                <w:div w:id="317850015">
                  <w:marLeft w:val="0"/>
                  <w:marRight w:val="0"/>
                  <w:marTop w:val="0"/>
                  <w:marBottom w:val="0"/>
                  <w:divBdr>
                    <w:top w:val="none" w:sz="0" w:space="0" w:color="auto"/>
                    <w:left w:val="none" w:sz="0" w:space="0" w:color="auto"/>
                    <w:bottom w:val="none" w:sz="0" w:space="0" w:color="auto"/>
                    <w:right w:val="none" w:sz="0" w:space="0" w:color="auto"/>
                  </w:divBdr>
                  <w:divsChild>
                    <w:div w:id="1376736222">
                      <w:marLeft w:val="0"/>
                      <w:marRight w:val="0"/>
                      <w:marTop w:val="0"/>
                      <w:marBottom w:val="0"/>
                      <w:divBdr>
                        <w:top w:val="none" w:sz="0" w:space="0" w:color="auto"/>
                        <w:left w:val="none" w:sz="0" w:space="0" w:color="auto"/>
                        <w:bottom w:val="none" w:sz="0" w:space="0" w:color="auto"/>
                        <w:right w:val="none" w:sz="0" w:space="0" w:color="auto"/>
                      </w:divBdr>
                      <w:divsChild>
                        <w:div w:id="551387090">
                          <w:marLeft w:val="0"/>
                          <w:marRight w:val="0"/>
                          <w:marTop w:val="0"/>
                          <w:marBottom w:val="0"/>
                          <w:divBdr>
                            <w:top w:val="none" w:sz="0" w:space="0" w:color="auto"/>
                            <w:left w:val="none" w:sz="0" w:space="0" w:color="auto"/>
                            <w:bottom w:val="none" w:sz="0" w:space="0" w:color="auto"/>
                            <w:right w:val="none" w:sz="0" w:space="0" w:color="auto"/>
                          </w:divBdr>
                          <w:divsChild>
                            <w:div w:id="623006777">
                              <w:marLeft w:val="0"/>
                              <w:marRight w:val="0"/>
                              <w:marTop w:val="0"/>
                              <w:marBottom w:val="0"/>
                              <w:divBdr>
                                <w:top w:val="none" w:sz="0" w:space="0" w:color="auto"/>
                                <w:left w:val="none" w:sz="0" w:space="0" w:color="auto"/>
                                <w:bottom w:val="none" w:sz="0" w:space="0" w:color="auto"/>
                                <w:right w:val="none" w:sz="0" w:space="0" w:color="auto"/>
                              </w:divBdr>
                              <w:divsChild>
                                <w:div w:id="1254515630">
                                  <w:marLeft w:val="0"/>
                                  <w:marRight w:val="0"/>
                                  <w:marTop w:val="0"/>
                                  <w:marBottom w:val="0"/>
                                  <w:divBdr>
                                    <w:top w:val="none" w:sz="0" w:space="0" w:color="auto"/>
                                    <w:left w:val="none" w:sz="0" w:space="0" w:color="auto"/>
                                    <w:bottom w:val="none" w:sz="0" w:space="0" w:color="auto"/>
                                    <w:right w:val="none" w:sz="0" w:space="0" w:color="auto"/>
                                  </w:divBdr>
                                </w:div>
                                <w:div w:id="1117406770">
                                  <w:marLeft w:val="0"/>
                                  <w:marRight w:val="0"/>
                                  <w:marTop w:val="0"/>
                                  <w:marBottom w:val="0"/>
                                  <w:divBdr>
                                    <w:top w:val="none" w:sz="0" w:space="0" w:color="auto"/>
                                    <w:left w:val="none" w:sz="0" w:space="0" w:color="auto"/>
                                    <w:bottom w:val="none" w:sz="0" w:space="0" w:color="auto"/>
                                    <w:right w:val="none" w:sz="0" w:space="0" w:color="auto"/>
                                  </w:divBdr>
                                </w:div>
                                <w:div w:id="103888802">
                                  <w:marLeft w:val="0"/>
                                  <w:marRight w:val="0"/>
                                  <w:marTop w:val="0"/>
                                  <w:marBottom w:val="0"/>
                                  <w:divBdr>
                                    <w:top w:val="none" w:sz="0" w:space="0" w:color="auto"/>
                                    <w:left w:val="none" w:sz="0" w:space="0" w:color="auto"/>
                                    <w:bottom w:val="none" w:sz="0" w:space="0" w:color="auto"/>
                                    <w:right w:val="none" w:sz="0" w:space="0" w:color="auto"/>
                                  </w:divBdr>
                                </w:div>
                                <w:div w:id="1670399328">
                                  <w:marLeft w:val="0"/>
                                  <w:marRight w:val="0"/>
                                  <w:marTop w:val="0"/>
                                  <w:marBottom w:val="0"/>
                                  <w:divBdr>
                                    <w:top w:val="none" w:sz="0" w:space="0" w:color="auto"/>
                                    <w:left w:val="none" w:sz="0" w:space="0" w:color="auto"/>
                                    <w:bottom w:val="none" w:sz="0" w:space="0" w:color="auto"/>
                                    <w:right w:val="none" w:sz="0" w:space="0" w:color="auto"/>
                                  </w:divBdr>
                                </w:div>
                                <w:div w:id="585453895">
                                  <w:marLeft w:val="0"/>
                                  <w:marRight w:val="0"/>
                                  <w:marTop w:val="0"/>
                                  <w:marBottom w:val="0"/>
                                  <w:divBdr>
                                    <w:top w:val="none" w:sz="0" w:space="0" w:color="auto"/>
                                    <w:left w:val="none" w:sz="0" w:space="0" w:color="auto"/>
                                    <w:bottom w:val="none" w:sz="0" w:space="0" w:color="auto"/>
                                    <w:right w:val="none" w:sz="0" w:space="0" w:color="auto"/>
                                  </w:divBdr>
                                </w:div>
                                <w:div w:id="544610175">
                                  <w:marLeft w:val="0"/>
                                  <w:marRight w:val="0"/>
                                  <w:marTop w:val="0"/>
                                  <w:marBottom w:val="0"/>
                                  <w:divBdr>
                                    <w:top w:val="none" w:sz="0" w:space="0" w:color="auto"/>
                                    <w:left w:val="none" w:sz="0" w:space="0" w:color="auto"/>
                                    <w:bottom w:val="none" w:sz="0" w:space="0" w:color="auto"/>
                                    <w:right w:val="none" w:sz="0" w:space="0" w:color="auto"/>
                                  </w:divBdr>
                                </w:div>
                                <w:div w:id="925383371">
                                  <w:marLeft w:val="0"/>
                                  <w:marRight w:val="0"/>
                                  <w:marTop w:val="0"/>
                                  <w:marBottom w:val="0"/>
                                  <w:divBdr>
                                    <w:top w:val="none" w:sz="0" w:space="0" w:color="auto"/>
                                    <w:left w:val="none" w:sz="0" w:space="0" w:color="auto"/>
                                    <w:bottom w:val="none" w:sz="0" w:space="0" w:color="auto"/>
                                    <w:right w:val="none" w:sz="0" w:space="0" w:color="auto"/>
                                  </w:divBdr>
                                  <w:divsChild>
                                    <w:div w:id="287784452">
                                      <w:marLeft w:val="0"/>
                                      <w:marRight w:val="0"/>
                                      <w:marTop w:val="0"/>
                                      <w:marBottom w:val="0"/>
                                      <w:divBdr>
                                        <w:top w:val="none" w:sz="0" w:space="0" w:color="auto"/>
                                        <w:left w:val="none" w:sz="0" w:space="0" w:color="auto"/>
                                        <w:bottom w:val="none" w:sz="0" w:space="0" w:color="auto"/>
                                        <w:right w:val="none" w:sz="0" w:space="0" w:color="auto"/>
                                      </w:divBdr>
                                      <w:divsChild>
                                        <w:div w:id="547569809">
                                          <w:marLeft w:val="0"/>
                                          <w:marRight w:val="0"/>
                                          <w:marTop w:val="0"/>
                                          <w:marBottom w:val="0"/>
                                          <w:divBdr>
                                            <w:top w:val="none" w:sz="0" w:space="0" w:color="auto"/>
                                            <w:left w:val="none" w:sz="0" w:space="0" w:color="auto"/>
                                            <w:bottom w:val="none" w:sz="0" w:space="0" w:color="auto"/>
                                            <w:right w:val="none" w:sz="0" w:space="0" w:color="auto"/>
                                          </w:divBdr>
                                          <w:divsChild>
                                            <w:div w:id="2047946255">
                                              <w:marLeft w:val="0"/>
                                              <w:marRight w:val="0"/>
                                              <w:marTop w:val="0"/>
                                              <w:marBottom w:val="0"/>
                                              <w:divBdr>
                                                <w:top w:val="none" w:sz="0" w:space="0" w:color="auto"/>
                                                <w:left w:val="none" w:sz="0" w:space="0" w:color="auto"/>
                                                <w:bottom w:val="none" w:sz="0" w:space="0" w:color="auto"/>
                                                <w:right w:val="none" w:sz="0" w:space="0" w:color="auto"/>
                                              </w:divBdr>
                                            </w:div>
                                            <w:div w:id="185604259">
                                              <w:marLeft w:val="0"/>
                                              <w:marRight w:val="0"/>
                                              <w:marTop w:val="0"/>
                                              <w:marBottom w:val="0"/>
                                              <w:divBdr>
                                                <w:top w:val="none" w:sz="0" w:space="0" w:color="auto"/>
                                                <w:left w:val="none" w:sz="0" w:space="0" w:color="auto"/>
                                                <w:bottom w:val="none" w:sz="0" w:space="0" w:color="auto"/>
                                                <w:right w:val="none" w:sz="0" w:space="0" w:color="auto"/>
                                              </w:divBdr>
                                            </w:div>
                                            <w:div w:id="1132091968">
                                              <w:marLeft w:val="0"/>
                                              <w:marRight w:val="0"/>
                                              <w:marTop w:val="0"/>
                                              <w:marBottom w:val="0"/>
                                              <w:divBdr>
                                                <w:top w:val="none" w:sz="0" w:space="0" w:color="auto"/>
                                                <w:left w:val="none" w:sz="0" w:space="0" w:color="auto"/>
                                                <w:bottom w:val="none" w:sz="0" w:space="0" w:color="auto"/>
                                                <w:right w:val="none" w:sz="0" w:space="0" w:color="auto"/>
                                              </w:divBdr>
                                            </w:div>
                                            <w:div w:id="1785995342">
                                              <w:marLeft w:val="0"/>
                                              <w:marRight w:val="0"/>
                                              <w:marTop w:val="0"/>
                                              <w:marBottom w:val="0"/>
                                              <w:divBdr>
                                                <w:top w:val="none" w:sz="0" w:space="0" w:color="auto"/>
                                                <w:left w:val="none" w:sz="0" w:space="0" w:color="auto"/>
                                                <w:bottom w:val="none" w:sz="0" w:space="0" w:color="auto"/>
                                                <w:right w:val="none" w:sz="0" w:space="0" w:color="auto"/>
                                              </w:divBdr>
                                            </w:div>
                                            <w:div w:id="1917739532">
                                              <w:marLeft w:val="0"/>
                                              <w:marRight w:val="0"/>
                                              <w:marTop w:val="0"/>
                                              <w:marBottom w:val="0"/>
                                              <w:divBdr>
                                                <w:top w:val="none" w:sz="0" w:space="0" w:color="auto"/>
                                                <w:left w:val="none" w:sz="0" w:space="0" w:color="auto"/>
                                                <w:bottom w:val="none" w:sz="0" w:space="0" w:color="auto"/>
                                                <w:right w:val="none" w:sz="0" w:space="0" w:color="auto"/>
                                              </w:divBdr>
                                            </w:div>
                                            <w:div w:id="98188537">
                                              <w:marLeft w:val="0"/>
                                              <w:marRight w:val="0"/>
                                              <w:marTop w:val="0"/>
                                              <w:marBottom w:val="0"/>
                                              <w:divBdr>
                                                <w:top w:val="none" w:sz="0" w:space="0" w:color="auto"/>
                                                <w:left w:val="none" w:sz="0" w:space="0" w:color="auto"/>
                                                <w:bottom w:val="none" w:sz="0" w:space="0" w:color="auto"/>
                                                <w:right w:val="none" w:sz="0" w:space="0" w:color="auto"/>
                                              </w:divBdr>
                                            </w:div>
                                            <w:div w:id="1226525160">
                                              <w:marLeft w:val="0"/>
                                              <w:marRight w:val="0"/>
                                              <w:marTop w:val="0"/>
                                              <w:marBottom w:val="0"/>
                                              <w:divBdr>
                                                <w:top w:val="none" w:sz="0" w:space="0" w:color="auto"/>
                                                <w:left w:val="none" w:sz="0" w:space="0" w:color="auto"/>
                                                <w:bottom w:val="none" w:sz="0" w:space="0" w:color="auto"/>
                                                <w:right w:val="none" w:sz="0" w:space="0" w:color="auto"/>
                                              </w:divBdr>
                                            </w:div>
                                            <w:div w:id="1942057509">
                                              <w:marLeft w:val="0"/>
                                              <w:marRight w:val="0"/>
                                              <w:marTop w:val="0"/>
                                              <w:marBottom w:val="0"/>
                                              <w:divBdr>
                                                <w:top w:val="none" w:sz="0" w:space="0" w:color="auto"/>
                                                <w:left w:val="none" w:sz="0" w:space="0" w:color="auto"/>
                                                <w:bottom w:val="none" w:sz="0" w:space="0" w:color="auto"/>
                                                <w:right w:val="none" w:sz="0" w:space="0" w:color="auto"/>
                                              </w:divBdr>
                                            </w:div>
                                            <w:div w:id="446899702">
                                              <w:marLeft w:val="0"/>
                                              <w:marRight w:val="0"/>
                                              <w:marTop w:val="0"/>
                                              <w:marBottom w:val="0"/>
                                              <w:divBdr>
                                                <w:top w:val="none" w:sz="0" w:space="0" w:color="auto"/>
                                                <w:left w:val="none" w:sz="0" w:space="0" w:color="auto"/>
                                                <w:bottom w:val="none" w:sz="0" w:space="0" w:color="auto"/>
                                                <w:right w:val="none" w:sz="0" w:space="0" w:color="auto"/>
                                              </w:divBdr>
                                            </w:div>
                                            <w:div w:id="192133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yc.gov/site/doh/health/health-topics/mosquitoes.page" TargetMode="External"/><Relationship Id="rId13" Type="http://schemas.openxmlformats.org/officeDocument/2006/relationships/hyperlink" Target="https://portal.311.nyc.gov/article/?kanumber=KA-02298"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yc.gov/site/doh/health/health-topics/west-nile-virus-spray.page" TargetMode="External"/><Relationship Id="rId12" Type="http://schemas.openxmlformats.org/officeDocument/2006/relationships/hyperlink" Target="https://www.nyc.gov/site/doh/health/health-topics/insect-repellent-safety.page" TargetMode="External"/><Relationship Id="rId17" Type="http://schemas.openxmlformats.org/officeDocument/2006/relationships/hyperlink" Target="mailto:pressoffice@health.nyc.gov" TargetMode="External"/><Relationship Id="rId2" Type="http://schemas.openxmlformats.org/officeDocument/2006/relationships/styles" Target="styles.xml"/><Relationship Id="rId16" Type="http://schemas.openxmlformats.org/officeDocument/2006/relationships/hyperlink" Target="https://nyc.gov/health/wn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yc.gov/assets/doh/downloads/pdf/wnv/standing-water-checklist.pdf" TargetMode="External"/><Relationship Id="rId5" Type="http://schemas.openxmlformats.org/officeDocument/2006/relationships/footnotes" Target="footnotes.xml"/><Relationship Id="rId15" Type="http://schemas.openxmlformats.org/officeDocument/2006/relationships/hyperlink" Target="https://portal.311.nyc.gov/article/?kanumber=KA-01084" TargetMode="External"/><Relationship Id="rId10" Type="http://schemas.openxmlformats.org/officeDocument/2006/relationships/hyperlink" Target="https://www.nyc.gov/site/doh/health/health-topics/west-nile-virus-activity.pag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cdc.gov/west-nile-virus/data-maps/current-year-data.html" TargetMode="External"/><Relationship Id="rId14" Type="http://schemas.openxmlformats.org/officeDocument/2006/relationships/hyperlink" Target="https://www.nyc.gov/html/dot/html/contact/customer-servic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1305</Words>
  <Characters>7442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St. John's University</Company>
  <LinksUpToDate>false</LinksUpToDate>
  <CharactersWithSpaces>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De Innocentiis</dc:creator>
  <cp:keywords/>
  <dc:description/>
  <cp:lastModifiedBy>Joseph De Innocentiis</cp:lastModifiedBy>
  <cp:revision>1</cp:revision>
  <dcterms:created xsi:type="dcterms:W3CDTF">2026-08-06T22:04:00Z</dcterms:created>
  <dcterms:modified xsi:type="dcterms:W3CDTF">2026-08-06T22:10:00Z</dcterms:modified>
</cp:coreProperties>
</file>